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EA" w:rsidRPr="006503AD" w:rsidRDefault="00A65D56" w:rsidP="006E7C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Отчет об исполнении </w:t>
      </w:r>
    </w:p>
    <w:p w:rsidR="006E7CEA" w:rsidRDefault="006E7CEA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мероприятий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 противодействию коррупции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, предусмотренных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 на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7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–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9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годы</w:t>
      </w:r>
      <w:r w:rsidR="00EA0226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»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ведомственн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ым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>План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ом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>противодействия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коррупции за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1 квартал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>201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</w:t>
      </w:r>
    </w:p>
    <w:p w:rsidR="00A65D56" w:rsidRDefault="00A65D56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в Министерстве здравоохранения Челябинской области</w:t>
      </w:r>
    </w:p>
    <w:p w:rsidR="004E3CAC" w:rsidRDefault="004E3CAC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4E3CAC" w:rsidRPr="006503AD" w:rsidRDefault="004E3CAC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tbl>
      <w:tblPr>
        <w:tblW w:w="1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410"/>
        <w:gridCol w:w="6552"/>
        <w:gridCol w:w="2561"/>
      </w:tblGrid>
      <w:tr w:rsidR="006D0F90" w:rsidRPr="00B77DE7" w:rsidTr="006D0F90">
        <w:trPr>
          <w:trHeight w:val="498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N </w:t>
            </w:r>
            <w:r w:rsidRPr="00B77DE7">
              <w:br/>
              <w:t>п/п</w:t>
            </w:r>
          </w:p>
        </w:tc>
        <w:tc>
          <w:tcPr>
            <w:tcW w:w="5410" w:type="dxa"/>
          </w:tcPr>
          <w:p w:rsidR="006D0F90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Наименование мероприятия</w:t>
            </w:r>
          </w:p>
          <w:p w:rsidR="004E3CAC" w:rsidRDefault="004E3CAC" w:rsidP="00B77DE7">
            <w:pPr>
              <w:autoSpaceDE w:val="0"/>
              <w:autoSpaceDN w:val="0"/>
              <w:adjustRightInd w:val="0"/>
              <w:jc w:val="center"/>
            </w:pPr>
          </w:p>
          <w:p w:rsidR="004E3CAC" w:rsidRPr="00B77DE7" w:rsidRDefault="004E3CAC" w:rsidP="00B77DE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2" w:type="dxa"/>
          </w:tcPr>
          <w:p w:rsidR="006D0F90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Исполнение мероприятия</w:t>
            </w:r>
          </w:p>
          <w:p w:rsidR="004E3CAC" w:rsidRDefault="004E3CAC" w:rsidP="00B77DE7">
            <w:pPr>
              <w:autoSpaceDE w:val="0"/>
              <w:autoSpaceDN w:val="0"/>
              <w:adjustRightInd w:val="0"/>
              <w:jc w:val="center"/>
            </w:pPr>
          </w:p>
          <w:p w:rsidR="004E3CAC" w:rsidRPr="00B77DE7" w:rsidRDefault="004E3CAC" w:rsidP="00B77DE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Примечания</w:t>
            </w:r>
          </w:p>
        </w:tc>
      </w:tr>
      <w:tr w:rsidR="006D0F90" w:rsidRPr="00B77DE7" w:rsidTr="008D5E78">
        <w:trPr>
          <w:trHeight w:val="2164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1. </w:t>
            </w:r>
          </w:p>
        </w:tc>
        <w:tc>
          <w:tcPr>
            <w:tcW w:w="5410" w:type="dxa"/>
          </w:tcPr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 в связи с его изменением, а также пробелов в правовом регулировании. Подготовка и своевременное внесение необходимых изменений в нормативные правовые акты</w:t>
            </w:r>
            <w:r w:rsidR="004E3CAC">
              <w:t>.</w:t>
            </w:r>
          </w:p>
          <w:p w:rsidR="004E3CAC" w:rsidRPr="00B77DE7" w:rsidRDefault="004E3CAC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>В результате мониторинга законодательства Челябинской области, регулирующего правоотношения в сфере противодействия коррупции не выявлены нормативные правовые акты, требующие приведения в соответствии с федеральным законодательством.</w:t>
            </w:r>
          </w:p>
          <w:p w:rsidR="00D2450D" w:rsidRPr="00B77DE7" w:rsidRDefault="00D2450D" w:rsidP="00D2450D">
            <w:pPr>
              <w:jc w:val="both"/>
            </w:pPr>
            <w:r w:rsidRPr="00B77DE7">
              <w:t xml:space="preserve">Постановления </w:t>
            </w:r>
            <w:r>
              <w:t>Губернатора</w:t>
            </w:r>
            <w:r w:rsidRPr="00B77DE7">
              <w:t xml:space="preserve"> Челябинской области – </w:t>
            </w:r>
            <w:r>
              <w:t>5</w:t>
            </w:r>
            <w:r w:rsidRPr="00B77DE7">
              <w:t>;</w:t>
            </w:r>
          </w:p>
          <w:p w:rsidR="00D2450D" w:rsidRPr="00B77DE7" w:rsidRDefault="00D2450D" w:rsidP="00D2450D">
            <w:pPr>
              <w:jc w:val="both"/>
            </w:pPr>
            <w:r w:rsidRPr="00B77DE7">
              <w:t xml:space="preserve">Постановления Правительства Челябинской области – </w:t>
            </w:r>
            <w:r>
              <w:t>3</w:t>
            </w:r>
            <w:r w:rsidRPr="00B77DE7">
              <w:t>;</w:t>
            </w:r>
          </w:p>
          <w:p w:rsidR="006D0F90" w:rsidRPr="00B77DE7" w:rsidRDefault="00D2450D" w:rsidP="00D2450D">
            <w:pPr>
              <w:jc w:val="both"/>
            </w:pPr>
            <w:r w:rsidRPr="00B77DE7">
              <w:t>Законы Челябинской области -</w:t>
            </w:r>
            <w:r>
              <w:t>1</w:t>
            </w:r>
            <w:r w:rsidRPr="00B77DE7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1560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Проведение антикоррупционной экспертизы действующих  проектов нормативных правовых актов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1 квартале 2018 г. Министерством здравоохранения Челябинской области подготовлено 611 приказов; подготовлены проекты нормативных правовых  актов, а именно: 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Распоряжения Правительства Челябинской области – 2;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Постановления Правительства Челябинской области – </w:t>
            </w:r>
            <w:r w:rsidR="00B77DE7" w:rsidRPr="00B77DE7">
              <w:t>2;</w:t>
            </w:r>
          </w:p>
          <w:p w:rsidR="00B77DE7" w:rsidRDefault="00B77DE7" w:rsidP="00B77DE7">
            <w:pPr>
              <w:jc w:val="both"/>
            </w:pPr>
            <w:r w:rsidRPr="00B77DE7">
              <w:t>Законы Челябинской области -2.</w:t>
            </w:r>
          </w:p>
          <w:p w:rsidR="004E3CAC" w:rsidRPr="00B77DE7" w:rsidRDefault="004E3CAC" w:rsidP="00B77DE7">
            <w:pPr>
              <w:jc w:val="both"/>
            </w:pPr>
            <w:bookmarkStart w:id="0" w:name="_GoBack"/>
            <w:bookmarkEnd w:id="0"/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272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Обеспечение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</w:t>
            </w:r>
            <w:r w:rsidRPr="00B77DE7">
              <w:rPr>
                <w:sz w:val="24"/>
                <w:szCs w:val="24"/>
              </w:rPr>
              <w:lastRenderedPageBreak/>
              <w:t>Челябинской области осуществляет функции и полномочия учредителя: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6"/>
              </w:numPr>
              <w:shd w:val="clear" w:color="auto" w:fill="auto"/>
              <w:tabs>
                <w:tab w:val="left" w:pos="27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rPr>
                <w:rFonts w:hint="eastAsia"/>
              </w:rPr>
              <w:t>процедуры информирования работодателя о возникновении</w:t>
            </w: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конфликта интересов и порядка его урегулирования;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обмена подарками и знаками делового гостеприимства;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rPr>
                <w:rFonts w:hint="eastAsia"/>
              </w:rPr>
              <w:t>оценки коррупционных рисков в целях выявления сфер деятельности организаций, наиболее подверженных таким рискам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>В 1 квартале 2018 г. Министерство здравоохранения Челябинской области осуществляло функции и полномочия учредителя в отношении 13</w:t>
            </w:r>
            <w:r w:rsidR="00894EBC" w:rsidRPr="00B77DE7">
              <w:t>2</w:t>
            </w:r>
            <w:r w:rsidRPr="00B77DE7">
              <w:t xml:space="preserve"> организаций.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В целях обеспечения соблюдения требований </w:t>
            </w:r>
            <w:r w:rsidRPr="00B77DE7">
              <w:lastRenderedPageBreak/>
              <w:t>законодательства о противодействии коррупции во всех учреждениях, в отношении которых Министерство здравоохранения Челябинской области осуществляет функции и полномочия учредителя, приказом назначены ответственные за работу по противодействию коррупции приняты  локальные  акты: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антикоррупционная политика организации;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уведомления работодателя о фактах обращения в целях склонения к совершению коррупционных правонарушений;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сообщения работниками о получении подарка;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об утверждении Кодекса этики.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В 99 учреждениях приняты перечни должностей учреждения, замещение которых связано с коррупционными рисками.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В целях обеспечения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Челябинской области осуществляет функции и полномочия учредителя, проводились следующие мероприятия: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обновление  на сайте и на информационных стендах учреждений информации о соблюдении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проведение мониторинга мнения пациентов о качестве оказания медицинской помощи; 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ознакомление под роспись вновь принятых  работников с локальными актами учреждения по обеспечению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проведение совещаний, собраний, осуществление индивидуального консультирования по вопросам обеспечения соблюдения требований законодательства о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lastRenderedPageBreak/>
              <w:t>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организация работы «телефонов доверия» и интернет-обращений через сайты учреждений в целях сообщений о проявлении фактов коррупции и по вопросам антикоррупционного просвещения.</w:t>
            </w:r>
            <w:r w:rsidRPr="00B77D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Мониторинг правоприменения нормативных правовых актов Челябинской области, принятых Губернатором Челябинской области и Правительством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Мониторинг правоприменения нормативных правовых актов Челябинской области осуществляется в соответствии с постановлением Губернатора Челябинской области от 07.10.2011 г. № 365 «О мониторинге правоприменения нормативных правовых актов Челябинской области, принятых Губернатором Челябинской области и Правительством Челябинской области» и Планом мониторинга правоприменения в Челябинской области на 2018 год, утвержденном распоряжением Губернатора Челябинской области от 27.12.2017 № 1380-р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27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работы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настоящее время единый региональный интернет-портал для размещения проектов нормативно-правовых актов Челябинской области в целях их общественного обсуждения и проведения независимой антикоррупционной экспертизы </w:t>
            </w:r>
            <w:r w:rsidR="00B77DE7" w:rsidRPr="00B77DE7">
              <w:t xml:space="preserve">функционирует </w:t>
            </w:r>
            <w:r w:rsidRPr="00B77DE7">
              <w:t>в соответствии с распоряжением Губернатора Челябинской области от 20.04.2017 г. № 353-р «О создании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экспертизы».</w:t>
            </w:r>
          </w:p>
          <w:p w:rsidR="00B77DE7" w:rsidRPr="00B77DE7" w:rsidRDefault="006D0F90" w:rsidP="00B77DE7">
            <w:pPr>
              <w:jc w:val="both"/>
            </w:pPr>
            <w:r w:rsidRPr="00B77DE7">
              <w:t>Размещаемые на сайте проекты проходят процедуру согласования с юридическим отделом управления кадрового и правового обеспечения Министерства здравоохранения Челябинской области; направляются в Прокуратуру Челябинской области для проведения антикоррупционной  правовой экспертизы.</w:t>
            </w:r>
          </w:p>
          <w:p w:rsidR="006D0F90" w:rsidRPr="00B77DE7" w:rsidRDefault="00B77DE7" w:rsidP="00A8148E">
            <w:pPr>
              <w:jc w:val="both"/>
            </w:pPr>
            <w:r w:rsidRPr="00B77DE7">
              <w:t xml:space="preserve">В 1 кв. 2017 г. проекты нормативных правовых актов Челябинской области в целях их общественного обсуждения </w:t>
            </w:r>
            <w:r w:rsidRPr="00B77DE7">
              <w:lastRenderedPageBreak/>
              <w:t>и проведения независимой антикоррупционной экспертизы</w:t>
            </w:r>
            <w:r w:rsidR="00A8148E">
              <w:t xml:space="preserve"> на едином  региональном интернет-портале</w:t>
            </w:r>
            <w:r w:rsidRPr="00B77DE7">
              <w:t xml:space="preserve">  не размещались.</w:t>
            </w:r>
          </w:p>
        </w:tc>
        <w:tc>
          <w:tcPr>
            <w:tcW w:w="2561" w:type="dxa"/>
          </w:tcPr>
          <w:p w:rsidR="006D0F90" w:rsidRPr="00B77DE7" w:rsidRDefault="006D0F90" w:rsidP="00A8148E">
            <w:pPr>
              <w:jc w:val="both"/>
            </w:pPr>
            <w:r w:rsidRPr="00B77DE7">
              <w:lastRenderedPageBreak/>
              <w:t>В 1 квартале 2018 года  проекты нормативно-правовых актов не размещались  в связи с отсутствием необходимости</w:t>
            </w:r>
            <w:r w:rsidR="00A8148E">
              <w:t xml:space="preserve"> проведения их общественного обсуждения.</w:t>
            </w:r>
            <w:r w:rsidRPr="00B77DE7">
              <w:t>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Анализ заявлений и обращений граждан, поступающих в Министерство здравоохранения Челябинской области, а также результатов их рассмотрения, на предмет наличия информации о фактах коррупции со стороны государственных гражданских служащих Министерства здравоохранения Челябинской области, а также причинах и условиях, способствовавших проявлению таких фактов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1 кв. 2018 г. в Министерство здравоохранения Челябинской области поступило </w:t>
            </w:r>
            <w:r w:rsidRPr="00B77DE7">
              <w:rPr>
                <w:color w:val="000000"/>
              </w:rPr>
              <w:t>3605</w:t>
            </w:r>
            <w:r w:rsidRPr="00B77DE7">
              <w:t xml:space="preserve"> обращений.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Заявлений и обращений граждан, содержащих информацию о фактах коррупции со стороны государственных гражданских служащих Министерства здравоохранения Челябинской области, не поступало.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Анализ результатов рассмотрения вопросов в обращениях граждан за 1 квартал  2018 г.  прилагается*.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Формирование комплексной системы и проведение мониторинга хода реализации национального плана противодействия коррупции, в частности: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1)</w:t>
            </w:r>
            <w:r w:rsidRPr="00B77DE7">
              <w:tab/>
              <w:t>по законодательному обеспечению противодействия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tab/>
              <w:t>по организации и проведению антикоррупционной экспертизы;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3)</w:t>
            </w:r>
            <w:r w:rsidRPr="00B77DE7">
              <w:tab/>
              <w:t>по совершенствованию государственного управления в целях предупреждения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tab/>
              <w:t>по противодействию коррупции в сфере закупок товаров, работ, услуг для обеспечения государственных нужд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5)</w:t>
            </w:r>
            <w:r w:rsidRPr="00B77DE7">
              <w:tab/>
              <w:t>по противодействию коррупции в сфере использования имущества, находящегося в государственной собственности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6)</w:t>
            </w:r>
            <w:r w:rsidRPr="00B77DE7">
              <w:tab/>
              <w:t>по противодействию коррупции в предоставлении государственной поддержки за счет средств областного бюджета;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7)</w:t>
            </w:r>
            <w:r w:rsidRPr="00B77DE7">
              <w:tab/>
              <w:t>по противодействию коррупции в рамках реализации законодательства о гражданской службе.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В Министерстве здравоохранения Челябинской области на постоянной основе проводится работа по мониторингу хода реализации национального плана противодействия коррупции: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1. Проведение антикоррупционной экспертизы проектов нормативных правовых актов Губернатора Челябинской области и Правительства Челябинской области, подготовку, которых осуществляет Министерство здравоохранения Челябинской области (информация представлена в п.2).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2. Размещение заказов на поставки товаров, выполнение работ, оказание услуг осуществляется Минздравом Челябинской области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именуется – ФЗ № 44). 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За 1 кв. 2018 г.: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размещено аукционов  в электронной форме 256 на сумму 1 398 360 576,79  руб.; 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оформлено </w:t>
            </w:r>
            <w:r w:rsidRPr="00B77DE7">
              <w:rPr>
                <w:sz w:val="24"/>
                <w:szCs w:val="24"/>
              </w:rPr>
              <w:t>313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протоколов рассмотрения заявок на участие в электронном аукционе, из них не состоялись - 139 (1 участник), 27 (0 участников);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 электронной площадке проведено 117 аукционов в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форме;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77DE7">
              <w:rPr>
                <w:rFonts w:ascii="Times New Roman" w:hAnsi="Times New Roman"/>
                <w:sz w:val="24"/>
                <w:szCs w:val="24"/>
              </w:rPr>
              <w:t>оформлено 118 протокол</w:t>
            </w:r>
            <w:r w:rsidR="00B77DE7" w:rsidRPr="00B77DE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 xml:space="preserve"> подведения итогов аукциона в электронной форме;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7DE7">
              <w:rPr>
                <w:sz w:val="24"/>
                <w:szCs w:val="24"/>
              </w:rPr>
              <w:t>•</w:t>
            </w:r>
            <w:r w:rsidRPr="00B77DE7">
              <w:rPr>
                <w:sz w:val="24"/>
                <w:szCs w:val="24"/>
              </w:rPr>
              <w:tab/>
            </w:r>
            <w:r w:rsidRPr="00B77DE7">
              <w:rPr>
                <w:rFonts w:ascii="Times New Roman" w:hAnsi="Times New Roman"/>
                <w:sz w:val="24"/>
                <w:szCs w:val="24"/>
              </w:rPr>
              <w:t>заключено 116 контрактов по результатам проведения аукционов, на общую цену контрактов   963 877 861,87   рублей, из них заключено контрактов с единственным поставщиком (по п.25 ч.1 ст. 93) –76.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Экономия за 1 квартал 2018 года  составила 39 822 787,58  руб.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sz w:val="24"/>
                <w:szCs w:val="24"/>
                <w:highlight w:val="yellow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3. План-график закупок товаров, работ, услуг для обеспечения государственных нужд подготовлен и размещен на официальном сайте </w:t>
            </w:r>
            <w:hyperlink r:id="rId9" w:tgtFrame="_blank" w:history="1">
              <w:r w:rsidRPr="00B77DE7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zakupki</w:t>
              </w:r>
              <w:r w:rsidRPr="00B77DE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.gov.ru</w:t>
              </w:r>
            </w:hyperlink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.  Осуществлялась своевременная корректировка плана-графика в соответствии с потребностями Минздрава Челябинской области – 21 версия.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 В целях обеспечения контроля за эффективным использованием медицинского оборудования, в том числе закупленного в ходе реализации региональных программ модернизации здравоохранения и приоритетного национального проекта «Здоровье», Минздравом Челябинской области: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4.1. Ежемесячно осуществляется сбор и анализ отчетности, в том числе показатели интенсивности использования медицинского оборудования, факты простоя медицинского оборудования;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4.2. Ежемесячно проводятся выездные мероприятия по контролю за эффективным использованием медицинского оборудования согласно утвержденному графику выездов комиссии.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На 2018 год Комиссией Минздрава Челябинской области по обеспечению эффективного использования медицинского оборудования запланированы выездные плановые проверки в 30 медицинских организациях области.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По состоянию на 30.03.2018 г. Минздравом Челябинской </w:t>
            </w:r>
            <w:r w:rsidRPr="00B77DE7">
              <w:lastRenderedPageBreak/>
              <w:t>области проведены плановые мероприятия в рамках контроля за эффективным использованием медицинского оборудования в 4 мед. организациях.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4.3. Проводятся мероприятия, совместно с главными внештатными специалистами Минздрава Челябинской области, по перераспределению закупленного медицинского оборудования между медицинскими организациями Челябинской области для его максимально эффективного использования.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В 1 кв. 2018 г. Минздравом Челябинской области проведена работа по перераспределению 19 единиц медицинского оборудования.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Информация о результатах проведенных проверок и перераспределенном оборудовании ежемесячно предоставляется в Территориальный орган Росздравнадзора по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8.</w:t>
            </w:r>
          </w:p>
        </w:tc>
        <w:tc>
          <w:tcPr>
            <w:tcW w:w="5410" w:type="dxa"/>
            <w:vAlign w:val="bottom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Организация проведения онлайн- опросов пользователей социальных сетей информационно-телекоммуникационной сети Интернет с целью оценки уровня коррупции в здравоохранении Челябинской области и эффективности принимаемых антикоррупционных мер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На сайте Минздрава Челябинской области размещена форма онлайн-опроса с целью оценки уровня коррупции в здравоохранении Челябинской области и эффективности принимаемых антикоррупционных мер.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Срок анализа информации – декабрь 2018 г.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Мониторинг принятых мер по изучению причин коррупции, факторов, способствующих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В 1 квартале 2018 г. в Министерстве здравоохранения Челябинской области в целях анализа  принятых мер по изучению причин коррупции, факторов, способствующих коррупции проведены:</w:t>
            </w:r>
          </w:p>
          <w:p w:rsidR="006D0F90" w:rsidRPr="00B77DE7" w:rsidRDefault="006D0F90" w:rsidP="00D2450D">
            <w:pPr>
              <w:jc w:val="both"/>
            </w:pPr>
            <w:r w:rsidRPr="00B77DE7">
              <w:t xml:space="preserve"> - 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</w:t>
            </w:r>
            <w:r w:rsidR="00D2450D" w:rsidRPr="00B77DE7">
              <w:t xml:space="preserve"> </w:t>
            </w:r>
            <w:r w:rsidR="00D2450D">
              <w:t>(п</w:t>
            </w:r>
            <w:r w:rsidR="00D2450D" w:rsidRPr="00B77DE7">
              <w:t xml:space="preserve">остановления </w:t>
            </w:r>
            <w:r w:rsidR="00D2450D">
              <w:t>Губернатора</w:t>
            </w:r>
            <w:r w:rsidR="00D2450D" w:rsidRPr="00B77DE7">
              <w:t xml:space="preserve"> Челябинской области – </w:t>
            </w:r>
            <w:r w:rsidR="00D2450D">
              <w:t>5</w:t>
            </w:r>
            <w:r w:rsidR="00D2450D" w:rsidRPr="00B77DE7">
              <w:t>;</w:t>
            </w:r>
            <w:r w:rsidR="00D2450D">
              <w:t xml:space="preserve"> п</w:t>
            </w:r>
            <w:r w:rsidR="00D2450D" w:rsidRPr="00B77DE7">
              <w:t xml:space="preserve">остановления Правительства Челябинской области – </w:t>
            </w:r>
            <w:r w:rsidR="00D2450D">
              <w:t>3</w:t>
            </w:r>
            <w:r w:rsidR="00D2450D" w:rsidRPr="00B77DE7">
              <w:t>;</w:t>
            </w:r>
            <w:r w:rsidR="00D2450D">
              <w:t xml:space="preserve"> </w:t>
            </w:r>
            <w:r w:rsidR="00D2450D" w:rsidRPr="00B77DE7">
              <w:t>Законы Челябинской области -</w:t>
            </w:r>
            <w:r w:rsidR="00D2450D">
              <w:t>1)</w:t>
            </w:r>
            <w:r w:rsidRPr="00B77DE7">
              <w:t xml:space="preserve">;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- антикоррупционная экспертиза документов, связанных с </w:t>
            </w:r>
            <w:r w:rsidRPr="00B77DE7">
              <w:lastRenderedPageBreak/>
              <w:t>закупками товаров, работ, услуг для обеспечения государственных и муниципальных нужд Челябинской области</w:t>
            </w:r>
            <w:r w:rsidR="00113597">
              <w:t xml:space="preserve"> (</w:t>
            </w:r>
            <w:r w:rsidR="00113597" w:rsidRPr="00490480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="00113597" w:rsidRPr="00490480">
              <w:rPr>
                <w:color w:val="000000"/>
              </w:rPr>
              <w:t xml:space="preserve"> </w:t>
            </w:r>
            <w:r w:rsidR="00113597">
              <w:rPr>
                <w:color w:val="000000"/>
              </w:rPr>
              <w:t>проведено 256</w:t>
            </w:r>
            <w:r w:rsidR="00113597" w:rsidRPr="00490480">
              <w:rPr>
                <w:color w:val="000000"/>
              </w:rPr>
              <w:t xml:space="preserve"> </w:t>
            </w:r>
            <w:r w:rsidR="00113597">
              <w:rPr>
                <w:color w:val="000000"/>
              </w:rPr>
              <w:t xml:space="preserve">ед. </w:t>
            </w:r>
            <w:r w:rsidR="00113597" w:rsidRPr="00490480">
              <w:rPr>
                <w:color w:val="000000"/>
              </w:rPr>
              <w:t>антикоррупционной экспертизы документации о закупках для нужд Минздрава Челябинской области</w:t>
            </w:r>
            <w:r w:rsidR="00113597">
              <w:rPr>
                <w:color w:val="000000"/>
              </w:rPr>
              <w:t>)</w:t>
            </w:r>
            <w:r w:rsidRPr="00B77DE7">
              <w:t>;</w:t>
            </w:r>
          </w:p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-  анализ обращений граждан</w:t>
            </w:r>
            <w:r w:rsidR="008D5E78" w:rsidRPr="00B7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8D5E78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На сайте Минздрава Челябинской области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размещен онлайн-опрос с целью оценки уровня коррупции в здравоохранении Челябинской области и эффективности п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ринимаемых антикоррупционных мер. Срок анализа информации по онлайн-опросу</w:t>
            </w:r>
            <w:r w:rsidR="00A81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– декабрь 2018 г.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F90" w:rsidRPr="00B77DE7" w:rsidTr="006D0F90">
        <w:trPr>
          <w:trHeight w:val="867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10.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Корректировка и актуализация плана мероприятий по противодействию коррупции в Министерстве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В 1 квартале 2018 г. корректировка и актуализация плана мероприятий по противодействию коррупции в Министерстве здравоохранения Челябинской области не осуществлялась.</w:t>
            </w:r>
          </w:p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необходимости.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11.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Разработка и внедрение 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77DE7">
              <w:rPr>
                <w:bCs/>
              </w:rPr>
              <w:t>В Министерстве здравоохранения Челябинской области организована работа по приведению административных регламентов в соответствии с постановлением Правительства Челябинской области от 13.12.2010 г. № 293-П (ред. от 24.08.2016) «О Порядке разработки и утверждения административных регламентов предоставления государственных услуг органами исполнительной власти Челябинской области».</w:t>
            </w:r>
          </w:p>
          <w:p w:rsidR="006D0F90" w:rsidRPr="00B77DE7" w:rsidRDefault="00A8148E" w:rsidP="00A8148E">
            <w:pPr>
              <w:jc w:val="both"/>
            </w:pPr>
            <w:r>
              <w:rPr>
                <w:bCs/>
              </w:rPr>
              <w:t>В 1 квартале 2018 г.</w:t>
            </w:r>
            <w:r w:rsidR="006D0F90" w:rsidRPr="00B77DE7">
              <w:rPr>
                <w:bCs/>
              </w:rPr>
              <w:t xml:space="preserve"> </w:t>
            </w:r>
            <w:r>
              <w:rPr>
                <w:bCs/>
              </w:rPr>
              <w:t xml:space="preserve">вступило в силу </w:t>
            </w:r>
            <w:r>
              <w:t>Постановление Правительства Челябинской области № 32-П от 25 января 2018 года «Об Административном регламенте предоставления государственной услуги «Выдача разрешения на занятие народной медициной».</w:t>
            </w:r>
          </w:p>
        </w:tc>
        <w:tc>
          <w:tcPr>
            <w:tcW w:w="2561" w:type="dxa"/>
          </w:tcPr>
          <w:p w:rsidR="006D0F90" w:rsidRPr="00B77DE7" w:rsidRDefault="00A8148E" w:rsidP="00A8148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качества разработки и внедрения Министерством здравоохранения Челябинской области административных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регламентов исполнения государственных функций (предоставления государственных услуг) с целью выявления и устранения коррупциогенных факторов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 xml:space="preserve">Предварительная экспертиза проектов административных регламентов Минздрава Челябинской области осуществляется юридическим отделом управления  </w:t>
            </w:r>
            <w:r w:rsidRPr="00B77DE7">
              <w:lastRenderedPageBreak/>
              <w:t>кадрового и правового обеспечения Министерства здравоохранения Челябинской области в соответствии с Федеральным законом от 27.07.2010 г. № 210-ФЗ (ред. от 28.12.2016) «Об организации предоставления государственных и муниципальных услуг» и постановлением Правительства Челябинской области от 26.01.2011 г. № 23-П (ред. от 24.08.2016) «О Порядке проведения экспертизы проектов административных регламентов, разработанных органами исполнительной власти Челябинской области».</w:t>
            </w:r>
          </w:p>
          <w:p w:rsidR="006D0F90" w:rsidRPr="00B77DE7" w:rsidRDefault="006D0F90" w:rsidP="00B77D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 xml:space="preserve">В 1 квартале 2018 г.  разработка и внедрение </w:t>
            </w:r>
            <w:r w:rsidRPr="00B77DE7">
              <w:lastRenderedPageBreak/>
              <w:t>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 не осуществлялись.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  <w:rPr>
                <w:color w:val="000000"/>
              </w:rPr>
            </w:pPr>
            <w:r w:rsidRPr="00B77DE7">
              <w:rPr>
                <w:color w:val="000000"/>
                <w:shd w:val="clear" w:color="auto" w:fill="FFFFFF"/>
              </w:rPr>
              <w:t xml:space="preserve">В 1 кв. 2018 г. </w:t>
            </w:r>
            <w:r w:rsidRPr="00B77DE7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Pr="00B77DE7">
              <w:rPr>
                <w:color w:val="000000"/>
              </w:rPr>
              <w:t xml:space="preserve"> проведено 256  антикоррупционных экспертиз документации о закупках для нужд Минздрава Челябинской области, </w:t>
            </w:r>
          </w:p>
          <w:p w:rsidR="006D0F90" w:rsidRPr="00B77DE7" w:rsidRDefault="006D0F90" w:rsidP="00B77DE7">
            <w:pPr>
              <w:jc w:val="both"/>
              <w:rPr>
                <w:rStyle w:val="highlight"/>
                <w:bdr w:val="single" w:sz="12" w:space="0" w:color="FFFF00" w:frame="1"/>
                <w:shd w:val="clear" w:color="auto" w:fill="FFFF00"/>
              </w:rPr>
            </w:pPr>
            <w:r w:rsidRPr="00B77DE7">
              <w:rPr>
                <w:color w:val="000000"/>
              </w:rPr>
              <w:t xml:space="preserve">на </w:t>
            </w:r>
            <w:r w:rsidRPr="00B77DE7">
              <w:rPr>
                <w:rStyle w:val="highlight"/>
              </w:rPr>
              <w:t>выявление:</w:t>
            </w:r>
          </w:p>
          <w:p w:rsidR="006D0F90" w:rsidRPr="00B77DE7" w:rsidRDefault="006D0F90" w:rsidP="00B77DE7">
            <w:r w:rsidRPr="00B77DE7">
              <w:rPr>
                <w:color w:val="000000"/>
                <w:shd w:val="clear" w:color="auto" w:fill="FFFFFF"/>
              </w:rPr>
              <w:t>1) несоответствия начальной (максимальной) цены закупаемых товаров, работ и услуг среднерыночным ценам, сложившимся на данный тип или вид товаров, работ и услуг;</w:t>
            </w:r>
          </w:p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2) нереальных сроков, предусматриваемых на поставку товаров, выполнение работ, оказание услуг по государственному контракту;</w:t>
            </w:r>
          </w:p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3) завышенных требований к участникам  размещения заказа, предъявляемых для участия в конкурентной процедуре;</w:t>
            </w:r>
          </w:p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4)излишней детализации номенклатуры закупаемых товаров, работ и услуг, требований к содержанию выполняемых работ, предоставляемых услуг.</w:t>
            </w:r>
          </w:p>
          <w:p w:rsidR="006D0F90" w:rsidRPr="00B77DE7" w:rsidRDefault="006D0F90" w:rsidP="00B77DE7">
            <w:pPr>
              <w:widowControl w:val="0"/>
              <w:autoSpaceDE w:val="0"/>
              <w:autoSpaceDN w:val="0"/>
              <w:adjustRightInd w:val="0"/>
              <w:jc w:val="both"/>
            </w:pPr>
            <w:r w:rsidRPr="00B77DE7">
              <w:t>По результатам проведенной экспертизы нарушений не выявлено.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мониторинга закупок товаров, работ, услуг для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 xml:space="preserve">обеспечения государственных и муниципальных нужд Челябинской области в </w:t>
            </w:r>
            <w:r w:rsidRPr="00B77DE7">
              <w:rPr>
                <w:rFonts w:hint="eastAsia"/>
              </w:rPr>
              <w:lastRenderedPageBreak/>
              <w:t>соответствии с требованиями действующего законодательства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 xml:space="preserve">В соответствии с п. 4. ст. 97 </w:t>
            </w:r>
            <w:r w:rsidRPr="00B77DE7">
              <w:rPr>
                <w:bCs/>
                <w:kern w:val="36"/>
              </w:rPr>
              <w:t>Федерального закона от 05.04.2013 № 44-ФЗ</w:t>
            </w:r>
            <w:r w:rsidRPr="00B77DE7">
              <w:t xml:space="preserve"> </w:t>
            </w:r>
            <w:r w:rsidRPr="00B77DE7">
              <w:rPr>
                <w:bCs/>
                <w:kern w:val="36"/>
              </w:rPr>
              <w:t xml:space="preserve">«О контрактной системе в сфере закупок товаров, работ, услуг для обеспечения государственных и </w:t>
            </w:r>
            <w:r w:rsidRPr="00B77DE7">
              <w:rPr>
                <w:bCs/>
                <w:kern w:val="36"/>
              </w:rPr>
              <w:lastRenderedPageBreak/>
              <w:t>муниципальных нужд» (ред. от 29.07.2017 г.) м</w:t>
            </w:r>
            <w:r w:rsidRPr="00B77DE7">
              <w:t xml:space="preserve">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порядке, установленном Правительством Российской Федерации.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>Органом, осуществляющим регулирование контрактной системы в сфере закупок на территории Челябинской области, является Главное контрольное управление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межведомственного электронного документооборота при закупках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В рамках реализации Порядка </w:t>
            </w:r>
            <w:r w:rsidRPr="00B77DE7">
              <w:rPr>
                <w:color w:val="000000"/>
                <w:sz w:val="24"/>
                <w:szCs w:val="24"/>
              </w:rPr>
              <w:t xml:space="preserve">взаимодействия при осуществлении контроля Министерства финансов Челябинской области с субъектами контроля в сфере закупок товаров, работ, услуг для обеспечения государственных нужд, утвержденного приказом Министерства финансов Челябинской области от 26.12.2016 г. № 01/5-265/1, реализован </w:t>
            </w:r>
            <w:r w:rsidRPr="00B77DE7">
              <w:rPr>
                <w:sz w:val="24"/>
                <w:szCs w:val="24"/>
              </w:rPr>
              <w:t>межведомственный электронный  документооборот при закупках товаров, работ, услуг для обеспечения нужд Минздрава Челябинской области</w:t>
            </w:r>
          </w:p>
          <w:p w:rsidR="006D0F90" w:rsidRPr="00B77DE7" w:rsidRDefault="006D0F90" w:rsidP="00B77DE7">
            <w:pPr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Обеспечение запрета для Министерства здравоохранения Челябинской области осуществлять закупки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t>Министерством здравоохранения Челябинской области обеспечивается  запрет при осуществлении закупок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области. нарушений не выявлено.</w:t>
            </w:r>
          </w:p>
          <w:p w:rsidR="006D0F90" w:rsidRPr="00B77DE7" w:rsidRDefault="006D0F90" w:rsidP="00B77DE7">
            <w:pPr>
              <w:pStyle w:val="a3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Методическое и организационное 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в Министерстве здравоохранения Челябинской </w:t>
            </w:r>
            <w:r w:rsidRPr="00B77DE7">
              <w:lastRenderedPageBreak/>
              <w:t>области с привлечением независимых экспертов. Размещение на официальном сайте Минздрава Челябинской области информации о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rPr>
                <w:color w:val="000000" w:themeColor="text1"/>
              </w:rPr>
              <w:lastRenderedPageBreak/>
              <w:t xml:space="preserve">9 января  2018  г.  Министром здравоохранения Челябинской области утвержден План работы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(далее именуется – Комиссия) на 2018 год. 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lastRenderedPageBreak/>
              <w:t>В 1 кв.  2018  г. состоялись 2 заседания  Комиссии с участием представителей Управления государственной службы Правительства Челябинской области, ФГБОУ ВО «Российская академия народного хозяйства и государственной службы при Президенте Российской Федерации» и Общественной палаты Челябинской области, на которых рассмотрены: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 - доклад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Комиссии; 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>- 2 уведомления коммерческой организации о заключении трудового договора с гражданином, замещавшим должность государственной гражданской службы в Министерстве здравоохранения Челябинской области;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-2 уведомления государственного гражданского служащего Министерства здравоохранения Челябинской области о намерении выполнять иную оплачиваемую работу;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-3 уведомления руководителей государственных  учреждений, в отношении которых Министерство здравоохранения Челябинской области осуществляет функции и полномочия учредителя, 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По результатам рассмотрения Комиссией приняты решения, предусмотренные Положением о комиссиях по соблюдению требований к служебному поведению государственных гражданских служащих Челябинской области и урегулированию конфликта интересов, утвержденным постановлением Губернатора Челябинской области от 25.08.2010 г.  № 246 (ред. от 24.02.2016 г.), а именно: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lastRenderedPageBreak/>
              <w:t>- информация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 принята Комиссией к сведению;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 выполнение иной оплачиваемой работы не влечет за собой конфликта интересов (в 2 случаях);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 xml:space="preserve">- </w:t>
            </w:r>
            <w:r w:rsidRPr="00B77DE7">
              <w:rPr>
                <w:color w:val="000000"/>
              </w:rPr>
              <w:t xml:space="preserve">требования ст. 12 Федерального закона от 25.12.2008 г. № 273-ФЗ «О противодействии коррупции» в отношении  гражданина, ранее занимавшего должность государственной гражданской службы Министерства здравоохранения Челябинской области, бывшим гос. гражданским служащим  выполнены (в 2 случаях);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>- работа родственников под непосредственным руководством руководителя учреждения является основанием для возникновения личной заинтересованности и приводит или может привести к конфликту интересов; Министру здравоохранения Челябинской области и руководителю учреждения рекомендовано принять меры по недопущению и урегулированию конфликта интересов (в 3 случаях).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Выписки из протоколов заседаний Комиссии вручены государственным  гражданским служащим.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>На официальном сайте Минздрава Челябинской области размещена информация о 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  <w:rPr>
                <w:color w:val="000000" w:themeColor="text1"/>
              </w:rPr>
            </w:pPr>
            <w:r w:rsidRPr="00B77DE7">
              <w:rPr>
                <w:color w:val="000000" w:themeColor="text1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Внедрение в деятельность кадровых служб органов исполнительной власти Челябинской области компьютерных программ, разработанных Министерством труда и социальной защиты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Внедрение в деятельность кадровой службы Минздрава Челябинской области компьютерных программ в целях проверки достоверности и полноты, представляемых государственными гражданскими служащими Челябинской </w:t>
            </w:r>
            <w:r w:rsidRPr="00B77DE7">
              <w:lastRenderedPageBreak/>
              <w:t xml:space="preserve">области, их супругами и несовершеннолетними детьми сведений о доходах, об имуществе и обязательствах имущественного характера планируется после централизованной установки Управлением государственной службы Правительства Челябинской области указанного программного обеспечения в органах исполнительной власти Челябинской области. </w:t>
            </w:r>
          </w:p>
          <w:p w:rsidR="006D0F90" w:rsidRPr="00B77DE7" w:rsidRDefault="006D0F90" w:rsidP="00A2162A">
            <w:pPr>
              <w:pStyle w:val="a3"/>
              <w:jc w:val="both"/>
            </w:pPr>
            <w:r w:rsidRPr="00B77DE7">
              <w:t xml:space="preserve">В 1 квартале 2018 г. в целях обеспечения достоверности и полноты представляемых сведений даны рекомендации </w:t>
            </w:r>
            <w:r w:rsidR="00A2162A" w:rsidRPr="00A2162A">
              <w:t xml:space="preserve">государственным </w:t>
            </w:r>
            <w:r w:rsidRPr="00B77DE7">
              <w:t>гражданским служащим и руководителям подведомственных учреждений по заполнению сведений в последней версии Специального программного обеспечения  «Справки БК».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государственных гражданских служащих Минздрава Челябинской области и членов их семей </w:t>
            </w:r>
          </w:p>
        </w:tc>
        <w:tc>
          <w:tcPr>
            <w:tcW w:w="6552" w:type="dxa"/>
          </w:tcPr>
          <w:p w:rsidR="006D0F90" w:rsidRPr="00B77DE7" w:rsidRDefault="006D0F90" w:rsidP="00A2162A">
            <w:pPr>
              <w:pStyle w:val="a3"/>
              <w:jc w:val="both"/>
            </w:pPr>
            <w:r w:rsidRPr="00B77DE7">
              <w:rPr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государственных гражданских служащих Минздрава Челябинской области и членов их семей </w:t>
            </w:r>
            <w:r w:rsidRPr="00B77DE7">
              <w:t>ведется согласно разработанному и доведенному до сведения</w:t>
            </w:r>
            <w:r w:rsidRPr="00B77DE7">
              <w:rPr>
                <w:shd w:val="clear" w:color="auto" w:fill="FFFFFF"/>
              </w:rPr>
              <w:t xml:space="preserve"> государственных гражданских служащих Минздрава Челябинской области</w:t>
            </w:r>
            <w:r w:rsidRPr="00B77DE7">
              <w:t xml:space="preserve">  графику.</w:t>
            </w:r>
            <w:r w:rsidR="00A2162A">
              <w:t xml:space="preserve"> На 30.03 2018 г. </w:t>
            </w:r>
            <w:r w:rsidR="00A2162A" w:rsidRPr="00A2162A">
              <w:t xml:space="preserve">сведения приняты на 32 </w:t>
            </w:r>
            <w:r w:rsidR="00A2162A">
              <w:t>служащих и членов их семей.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Ежегодно до 30 апреля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20.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t xml:space="preserve">Прием сведений о доходах,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 </w:t>
            </w:r>
            <w:r w:rsidRPr="00B77DE7">
              <w:rPr>
                <w:shd w:val="clear" w:color="auto" w:fill="FFFFFF"/>
              </w:rPr>
              <w:t>и членов их семей</w:t>
            </w:r>
          </w:p>
        </w:tc>
        <w:tc>
          <w:tcPr>
            <w:tcW w:w="6552" w:type="dxa"/>
          </w:tcPr>
          <w:p w:rsidR="006D0F90" w:rsidRPr="00B77DE7" w:rsidRDefault="006D0F90" w:rsidP="00A2162A">
            <w:pPr>
              <w:pStyle w:val="a3"/>
              <w:jc w:val="both"/>
            </w:pPr>
            <w:r w:rsidRPr="00B77DE7">
              <w:rPr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</w:t>
            </w:r>
            <w:r w:rsidRPr="00B77DE7">
              <w:t>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Pr="00B77DE7">
              <w:rPr>
                <w:shd w:val="clear" w:color="auto" w:fill="FFFFFF"/>
              </w:rPr>
              <w:t xml:space="preserve"> и членов их семей </w:t>
            </w:r>
            <w:r w:rsidRPr="00B77DE7">
              <w:t>ведется согласно разработанному и доведенному до сведения</w:t>
            </w:r>
            <w:r w:rsidRPr="00B77DE7">
              <w:rPr>
                <w:shd w:val="clear" w:color="auto" w:fill="FFFFFF"/>
              </w:rPr>
              <w:t xml:space="preserve">  </w:t>
            </w:r>
            <w:r w:rsidRPr="00B77DE7">
              <w:t>руководителей учреждений графику.</w:t>
            </w:r>
            <w:r w:rsidR="00A2162A">
              <w:t xml:space="preserve">  </w:t>
            </w:r>
            <w:r w:rsidR="00A2162A" w:rsidRPr="00A2162A">
              <w:t xml:space="preserve">На 30.03 2018 г. сведения приняты на </w:t>
            </w:r>
            <w:r w:rsidR="00A2162A">
              <w:t>23</w:t>
            </w:r>
            <w:r w:rsidR="00A2162A" w:rsidRPr="00A2162A">
              <w:t xml:space="preserve"> </w:t>
            </w:r>
            <w:r w:rsidR="00A2162A">
              <w:t xml:space="preserve">руководителей </w:t>
            </w:r>
            <w:r w:rsidR="00A2162A" w:rsidRPr="00A2162A">
              <w:t>и членов их семей.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Ежегодно до 30 апреля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</w:pPr>
            <w:r w:rsidRPr="00B77DE7">
              <w:t>21.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Осуществление контроля за сроками представления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Министерство здравоохранения </w:t>
            </w:r>
            <w:r w:rsidRPr="00B77DE7">
              <w:rPr>
                <w:rFonts w:hint="eastAsia"/>
              </w:rPr>
              <w:lastRenderedPageBreak/>
              <w:t>Челябинской области осуществляет функции и полномочия учредителя, уточненных сведений о доходах, об имуществе и обязательствах имущественного характера</w:t>
            </w:r>
            <w:r w:rsidRPr="00B77DE7">
              <w:t>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lastRenderedPageBreak/>
              <w:t xml:space="preserve">В 1 квартале 2017 уточненные  сведения о доходах, об имуществе и обязательствах имущественного характера 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Министерство здравоохранения Челябинской области </w:t>
            </w:r>
            <w:r w:rsidRPr="00B77DE7">
              <w:lastRenderedPageBreak/>
              <w:t>осуществляет функции и полномочия учредителя, не предоставлялись.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lastRenderedPageBreak/>
              <w:t xml:space="preserve"> Ежегодно до 31 мая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Осуществление анализа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семей; Подготовка доклада Министру здравоохранения Челябинской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области по результатам анализа указанных сведений</w:t>
            </w:r>
            <w:r w:rsidRPr="00B77DE7">
              <w:t>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>В 1 квартале 2018 года анализ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 не проводился.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Ежегодно до 31 мая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Осуществление анализа представленных сведений 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учредителя; Подготовка доклада Министру здравоохранения Челябинской области по результатам анализа указанных сведений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>В 1 квартале 2018 года анализ представленных сведений 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не проводился.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Ежегодно до 31 мая</w:t>
            </w:r>
          </w:p>
        </w:tc>
      </w:tr>
      <w:tr w:rsidR="006D0F90" w:rsidRPr="00B77DE7" w:rsidTr="006D0F90">
        <w:trPr>
          <w:trHeight w:val="3408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Обеспечение контроля за соблюдением ограничений и запретов государственными гражданскими служащими Министерства здравоохранения Челябинской области, и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Государственные гражданские служащие Министерства здравоохранения Челябинской области ознакомлены с  процедурой уведомления о получении подарка в связи с их должностным положением или в связи с использованием ими своих служебных обязанностей.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Контроль за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 осуществлялся руководителями структурных подразделений министерства.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B77DE7">
              <w:t>Информация о получении подарков государственными гражданскими служащими Министерства здравоохранения Челябинской области не предоставлялась.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эффективной системы контроля за соблюдением ограничений и запретов на гражданской службе: осуществление комплекса организационных, разъяснительных и иных мер по соблюдению гражданскими служащим запретов, ограничений, в том числе касающихся получения подарков, и исполнению обязанностей, установленных в целях противодействия коррупции; проведение мероприятий по формированию негативного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6552" w:type="dxa"/>
          </w:tcPr>
          <w:p w:rsidR="00A2162A" w:rsidRDefault="006D0F90" w:rsidP="00A2162A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В 1 кв. 2018 г. </w:t>
            </w:r>
            <w:r w:rsidR="00A2162A">
              <w:t xml:space="preserve">проведено повторное ознакомление </w:t>
            </w:r>
            <w:r w:rsidRPr="00B77DE7">
              <w:t>государственных гражданских служащих</w:t>
            </w:r>
            <w:r w:rsidR="00A2162A">
              <w:t>, занимающих коррупционно-опасные должности в Минздраве Челябинской области, с но</w:t>
            </w:r>
            <w:r w:rsidR="00443131">
              <w:t>р</w:t>
            </w:r>
            <w:r w:rsidR="00A2162A">
              <w:t>мами антикоррупционного законодательства</w:t>
            </w:r>
            <w:r w:rsidR="00BF4621">
              <w:t xml:space="preserve"> (ознакомлено 55 государственных гражданских служащих)</w:t>
            </w:r>
            <w:r w:rsidR="00A2162A">
              <w:t xml:space="preserve">. </w:t>
            </w:r>
          </w:p>
          <w:p w:rsidR="00A2162A" w:rsidRDefault="00A2162A" w:rsidP="00A2162A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Ведется работа по заполнению государственными </w:t>
            </w:r>
            <w:r w:rsidRPr="00A2162A">
              <w:t>граждански</w:t>
            </w:r>
            <w:r>
              <w:t>ми</w:t>
            </w:r>
            <w:r w:rsidRPr="00A2162A">
              <w:t xml:space="preserve"> служащи</w:t>
            </w:r>
            <w:r>
              <w:t>ми</w:t>
            </w:r>
            <w:r w:rsidRPr="00A2162A">
              <w:t>, занимающи</w:t>
            </w:r>
            <w:r>
              <w:t>ми</w:t>
            </w:r>
            <w:r w:rsidRPr="00A2162A">
              <w:t xml:space="preserve"> коррупционно-опасные должности в Минздраве Челябинской области</w:t>
            </w:r>
            <w:r>
              <w:t xml:space="preserve">,  </w:t>
            </w:r>
            <w:r w:rsidR="00443131">
              <w:t>Декларации</w:t>
            </w:r>
            <w:r w:rsidR="00061DD4" w:rsidRPr="00061DD4">
              <w:t xml:space="preserve"> конфликта интересов</w:t>
            </w:r>
            <w:r w:rsidR="00061DD4">
              <w:t xml:space="preserve">  с целью их дальнейшего анализа  в рамках профилактики возникновения конфликта интересов.</w:t>
            </w:r>
          </w:p>
          <w:p w:rsidR="006D0F90" w:rsidRPr="00B77DE7" w:rsidRDefault="006D0F90" w:rsidP="00A2162A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rPr>
                <w:shd w:val="clear" w:color="auto" w:fill="FFFFFF"/>
              </w:rPr>
              <w:t>Проверка достоверности документов и сведений, предоставляемых гражданами, претендующими на замещение должностей государственной гражданской службы, и государственными гражданскими служащими, путем направления соответствующих запросов в учебные заведения, налоговые и правоохранительные органы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В 1квартале 2018 г. проведена проверка достоверности сведений, представляемых 9 лицами, претендующими на замещение должностей государственной гражданской службы. В целях проведения проверки были направлены: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высшие учебные заведения (8 запросов) 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ИЦ ГУ МВД России по Челябинской области (8 запросов);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ИФНС России (9 запросов);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lastRenderedPageBreak/>
              <w:t>- запросы в Федеральную службу государственной регистрации, кадастра и картографии России (9запросов);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Управление ГИБДД Главного Управления МВД России по Челябинской области  (9 запросов);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Центр Государственной инспекции по маломерным судам (ГИМС) МЧС России по Челябинской области (9 запросов) 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 в Министерство сельского хозяйства по Челябинской области (9 запросов).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Проведена в порядке, установленном действующим законодательством, проверка достоверности и полноты сведений о доходах, об имуществе и обязательствах имущественного характера, представленных 6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Осуществление в порядке, установленном действующим законодательством, контроля за расходами лиц, замещающих коррупционно опасные должности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Сведения о расходах государственных гражданских служащих Министерства здравоохранения Челябинской области не представлялись.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Ежегодно до 30 апреля</w:t>
            </w:r>
          </w:p>
        </w:tc>
      </w:tr>
      <w:tr w:rsidR="006D0F90" w:rsidRPr="00B77DE7" w:rsidTr="006D0F90">
        <w:trPr>
          <w:trHeight w:val="1683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a5"/>
              <w:spacing w:after="0"/>
              <w:jc w:val="both"/>
            </w:pPr>
            <w:r w:rsidRPr="00B77DE7">
              <w:rPr>
                <w:rFonts w:hint="eastAsia"/>
              </w:rPr>
              <w:t>Постоянное обеспечение методического сопровождения применения современных кадровых технологий на гражданской службе с целью профилактики коррупционных и иных правонарушений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rPr>
                <w:color w:val="000000"/>
                <w:spacing w:val="4"/>
              </w:rPr>
              <w:t>В соответствии с приказом Министерства здравоохранения Челябинской области от 29 декабря 2017 г. № 2472 «Об утверждении Положения об организации наставничества в Министерстве здравоохранения Челябинской области» внедрен институт наставничества. Двум вновь принятым служащим приказами Министерства здравоохранения Челябинской области назначены наставники.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30.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hint="eastAsia"/>
                <w:sz w:val="24"/>
                <w:szCs w:val="24"/>
              </w:rPr>
              <w:t>Проведение семинаров, конференций, «круглых столов» по вопросам профилактики и</w:t>
            </w:r>
            <w:r w:rsidRPr="00B77DE7">
              <w:rPr>
                <w:sz w:val="24"/>
                <w:szCs w:val="24"/>
              </w:rPr>
              <w:t xml:space="preserve"> противодействия коррупции и индивидуального</w:t>
            </w: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консультирования по вопросам применения (соблюдения) антикоррупционных стандартов и процедур: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 xml:space="preserve">16.02.2018 г. в 10-00 в актовом зале Министерства здравоохранения Челябинской области состоялся семинар для руководителей государственных учреждений, в </w:t>
            </w:r>
            <w:r w:rsidRPr="00B77DE7">
              <w:lastRenderedPageBreak/>
              <w:t>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>05.03.2017 года в 10-00 в актовом зале Министерства здравоохранения Челябинской области состоялся семинар 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 вопросу заполнения Справки о доходах, расходах, об имуществе и обязательствах имущественного характера, утвержденной Указом Президента РФ от 23.06.2014 № 460.</w:t>
            </w:r>
          </w:p>
          <w:p w:rsidR="006D0F90" w:rsidRPr="00B77DE7" w:rsidRDefault="006D0F90" w:rsidP="00B77DE7">
            <w:pPr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31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Организовано 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 Телефон «горячей линии» Министерства здравоохранения Челябинской области   8 (351) 240-15-16.   Время работы горячей линии – круглосуточно.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На сайте Министерства здравоохранения Челябинской области размещена форма обращений граждан, заполнив которую, граждане могут направить свои обращения  на адрес электронной почты Минздрава.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 В 1 кв. 2018 г. сообщения о проявлении фактов коррупции в Министерстве здравоохранения Челябинской области  на телефон «горячей линии» и на адрес электронной почты не поступали.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Организационное и методическое обеспечение работы «прямых линий» с гражданами по вопросам антикоррупционного просвещения</w:t>
            </w:r>
            <w:r w:rsidRPr="00B77DE7">
              <w:t xml:space="preserve">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6D0F90" w:rsidRPr="00061DD4" w:rsidRDefault="006D0F90" w:rsidP="00061DD4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color w:val="000000"/>
              </w:rPr>
              <w:t xml:space="preserve">В  Минздраве  Челябинской  области  функционирует  телефон  «прямой   линии»  (тел. 8 (351) 240-22-22 (доб. 331), часы приема сообщений: еженедельно в среду с 10.00 до 12.00 и с 14.00 до 16.00.  В 1 кв. 2018 г.  сообщения </w:t>
            </w:r>
            <w:r w:rsidR="00061DD4">
              <w:t xml:space="preserve">по вопросам антикоррупционного просвещения </w:t>
            </w:r>
            <w:r w:rsidRPr="00B77DE7">
              <w:rPr>
                <w:color w:val="000000"/>
              </w:rPr>
              <w:t xml:space="preserve">в Министерстве </w:t>
            </w:r>
            <w:r w:rsidRPr="00B77DE7">
              <w:rPr>
                <w:color w:val="000000"/>
              </w:rPr>
              <w:lastRenderedPageBreak/>
              <w:t>здравоохранения Челябинской области  на телефон «прямой линии»  не поступали.</w:t>
            </w:r>
          </w:p>
          <w:p w:rsidR="006D0F90" w:rsidRPr="00B77DE7" w:rsidRDefault="006D0F90" w:rsidP="00B77DE7">
            <w:pPr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Информационная и техническая поддержка интернет-сайтов органов государственной власти Челябинской области в части освещения хода реализации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В рамках информационной поддержки в части освещения хода реализации мер по противодействию коррупции на интернет-сайте Министерства здравоохранения Челябинской области размещены: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материалы о работе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интересов;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Методические рекомендации Минтруда России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2018 году (за отчетный 2017 год).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</w:pP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участия общественных советов в работе комиссий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tabs>
                <w:tab w:val="right" w:pos="2194"/>
              </w:tabs>
              <w:jc w:val="both"/>
            </w:pPr>
            <w:r w:rsidRPr="00B77DE7">
              <w:rPr>
                <w:color w:val="000000"/>
              </w:rPr>
              <w:t>В работе двух заседаний Комиссии по соблюдению требований к служебному поведению и урегулированию конфликта интересов</w:t>
            </w:r>
            <w:r w:rsidRPr="00B77DE7">
              <w:t xml:space="preserve"> </w:t>
            </w:r>
            <w:r w:rsidRPr="00B77DE7">
              <w:rPr>
                <w:color w:val="000000"/>
              </w:rPr>
              <w:t xml:space="preserve">Министерства здравоохранения Челябинской области принимал участие </w:t>
            </w:r>
            <w:r w:rsidRPr="00B77DE7">
              <w:t>эксперт Общественной палаты Челябинской области Ванин Е.Ю.</w:t>
            </w:r>
          </w:p>
          <w:p w:rsidR="006D0F90" w:rsidRPr="00B77DE7" w:rsidRDefault="006D0F90" w:rsidP="00B77DE7"/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tabs>
                <w:tab w:val="right" w:pos="2194"/>
              </w:tabs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Участие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целях  участия 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 </w:t>
            </w:r>
            <w:r w:rsidRPr="00B77DE7">
              <w:rPr>
                <w:color w:val="000000"/>
              </w:rPr>
              <w:t>на сайте Министерства здравоохранения Челябинской области размещены материалы, указанные в п. 33.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Рассмотрение с государственными гражданскими </w:t>
            </w:r>
            <w:r w:rsidRPr="00B77DE7">
              <w:lastRenderedPageBreak/>
              <w:t>служащими, работниками   Министерства здравоохранения Челябинской области,  руководителями учреждений,   в  отношении       которых Министерство здравоохранения        Челябинской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области осуществляет функции  и полномочия учредителя, 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 xml:space="preserve">Управлением кадрового и правового обеспечения проведено </w:t>
            </w:r>
            <w:r w:rsidRPr="00B77DE7">
              <w:rPr>
                <w:color w:val="000000"/>
              </w:rPr>
              <w:lastRenderedPageBreak/>
              <w:t>ознакомление под роспись государственных гражданских служащих Минздрава Челябинской области с материалами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нарушений. Руководителям учреждений,   в  отношении       которых Министерство здравоохранения        Челябинской области осуществляет функции  и полномочия учредителя, разосланы информационные письма с материалами правоприменительной практики.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Обобщение  результатов анализа 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и  доведение их до указанных лиц</w:t>
            </w:r>
          </w:p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>Работа не проводилась.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Срок исполнения – октябрь 2018 г.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Анализ локальных актов учреждений,   в  отношении       которых Министерство здравоохранения        Челябинской</w:t>
            </w:r>
          </w:p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области осуществляет функции  и полномочия учредителя, с целью оценки их полноты, 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унификации и создания единой системы запретов и ограничений,  обеспечивающих предупреждение коррупции.</w:t>
            </w:r>
          </w:p>
        </w:tc>
        <w:tc>
          <w:tcPr>
            <w:tcW w:w="6552" w:type="dxa"/>
          </w:tcPr>
          <w:p w:rsidR="006D0F90" w:rsidRPr="00B77DE7" w:rsidRDefault="00061DD4" w:rsidP="00B77DE7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</w:t>
            </w:r>
            <w:r w:rsidR="006D0F90" w:rsidRPr="00B77DE7">
              <w:rPr>
                <w:color w:val="000000"/>
              </w:rPr>
              <w:t xml:space="preserve"> 1 кв. 2018 года управлением кадрового и правового обеспечения Минздрава Челябинской области была организована работа по анализу информации об имеющихся в 13</w:t>
            </w:r>
            <w:r w:rsidR="00894EBC" w:rsidRPr="00B77DE7">
              <w:rPr>
                <w:color w:val="000000"/>
              </w:rPr>
              <w:t>2</w:t>
            </w:r>
            <w:r w:rsidR="006D0F90" w:rsidRPr="00B77DE7">
              <w:rPr>
                <w:color w:val="000000"/>
              </w:rPr>
              <w:t xml:space="preserve">  государственных учреждениях, в  отношении   которых Министерство здравоохранения  Челябинской  </w:t>
            </w:r>
            <w:r w:rsidR="006D0F90" w:rsidRPr="00B77DE7">
              <w:rPr>
                <w:color w:val="000000"/>
              </w:rPr>
              <w:lastRenderedPageBreak/>
              <w:t xml:space="preserve">области осуществляет функции  и полномочия учредителя, локальных актов.  Проведен их анализ и систематизация  в целях кодификации и приведения в соответствие с нормами антикоррупционного законодательства. Подведение итогов состоялось 16.02.2018 г. на семинаре </w:t>
            </w:r>
            <w:r w:rsidR="006D0F90" w:rsidRPr="00B77DE7">
              <w:t>для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Доведение до граждан при поступлении на должности, не относящиеся к государственной гражданской службе, должности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положений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>До 6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доведены положения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8D5E78">
        <w:trPr>
          <w:trHeight w:val="982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Применение мер дисциплинарной ответственности  к</w:t>
            </w:r>
          </w:p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виновным лицам в случае выявления допущенных ими коррупционных правонарушений 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 За отчетный период меры дисциплинарной ответственности в случае выявления допущенных коррупционных правонарушений применены к 3 руководителям подведомственных  учреждений.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8D5E78">
        <w:trPr>
          <w:trHeight w:val="27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Информация о проведенных проверках деятельности  подведомственных учреждений в части целевого и эффективного расходования бюджетных  средств</w:t>
            </w:r>
          </w:p>
        </w:tc>
        <w:tc>
          <w:tcPr>
            <w:tcW w:w="6552" w:type="dxa"/>
          </w:tcPr>
          <w:p w:rsidR="006D0F90" w:rsidRPr="00B77DE7" w:rsidRDefault="008D5E78" w:rsidP="00B77DE7">
            <w:pPr>
              <w:pStyle w:val="a5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Контрольно-ревизионным отделом Министерства здравоохранения Челябинской области в 1 квартале 2018 года проведены проверки деятельности 4 государственных бюджетных учреждений, в отношении которых Министерство здравоохранения Челябинской области выполняет функции и полномочия учредителя, в части целевого и эффективного расходования  бюджетных средств. </w:t>
            </w:r>
            <w:r w:rsidRPr="00B77DE7">
              <w:t xml:space="preserve">Сумма выявленных неэффективных расходов бюджетных средств  составила 65 498,66 тыс. руб.  Нецелевого </w:t>
            </w:r>
            <w:r w:rsidRPr="00B77DE7">
              <w:lastRenderedPageBreak/>
              <w:t>использования бюджетных средств не установлено.</w:t>
            </w:r>
          </w:p>
        </w:tc>
        <w:tc>
          <w:tcPr>
            <w:tcW w:w="2561" w:type="dxa"/>
          </w:tcPr>
          <w:p w:rsidR="006D0F90" w:rsidRPr="00B77DE7" w:rsidRDefault="008D5E78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7E68CB" w:rsidTr="00061DD4">
        <w:trPr>
          <w:trHeight w:val="699"/>
        </w:trPr>
        <w:tc>
          <w:tcPr>
            <w:tcW w:w="620" w:type="dxa"/>
          </w:tcPr>
          <w:p w:rsidR="006D0F90" w:rsidRPr="007E68CB" w:rsidRDefault="006D0F9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410" w:type="dxa"/>
          </w:tcPr>
          <w:p w:rsidR="006D0F90" w:rsidRPr="007E68CB" w:rsidRDefault="006D0F90" w:rsidP="00A65D56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7E68CB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Информация о выполнении иных протокольных поручений УРФО и Комиссии по координации работы по противодействию  коррупции в Челябинской области</w:t>
            </w:r>
          </w:p>
        </w:tc>
        <w:tc>
          <w:tcPr>
            <w:tcW w:w="6552" w:type="dxa"/>
          </w:tcPr>
          <w:p w:rsidR="006D0F90" w:rsidRDefault="00293D86" w:rsidP="00293D86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 исполнение </w:t>
            </w:r>
            <w:r w:rsidRPr="00293D86">
              <w:rPr>
                <w:color w:val="000000"/>
                <w:sz w:val="22"/>
                <w:szCs w:val="22"/>
              </w:rPr>
              <w:t>протокольных поручений Комиссии по координации работы по противодействию  коррупции в Челябинской области</w:t>
            </w:r>
            <w:r>
              <w:rPr>
                <w:color w:val="000000"/>
                <w:sz w:val="22"/>
                <w:szCs w:val="22"/>
              </w:rPr>
              <w:t xml:space="preserve"> от 06 февраля 2018 г. в 1 квартале 2018 г.:</w:t>
            </w:r>
          </w:p>
          <w:p w:rsidR="00293D86" w:rsidRDefault="008A0F9B" w:rsidP="00293D86">
            <w:pPr>
              <w:pStyle w:val="a7"/>
              <w:numPr>
                <w:ilvl w:val="0"/>
                <w:numId w:val="20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293D86">
              <w:rPr>
                <w:color w:val="000000"/>
                <w:sz w:val="22"/>
                <w:szCs w:val="22"/>
              </w:rPr>
              <w:t xml:space="preserve"> управление государственной службы Правительства Челябинской области направлена информация  о выявл</w:t>
            </w:r>
            <w:r w:rsidR="00061DD4">
              <w:rPr>
                <w:color w:val="000000"/>
                <w:sz w:val="22"/>
                <w:szCs w:val="22"/>
              </w:rPr>
              <w:t>енных</w:t>
            </w:r>
            <w:r w:rsidR="00293D86">
              <w:rPr>
                <w:color w:val="000000"/>
                <w:sz w:val="22"/>
                <w:szCs w:val="22"/>
              </w:rPr>
              <w:t xml:space="preserve"> Прокуратурой Челябинской области </w:t>
            </w:r>
            <w:r>
              <w:rPr>
                <w:color w:val="000000"/>
                <w:sz w:val="22"/>
                <w:szCs w:val="22"/>
              </w:rPr>
              <w:t xml:space="preserve"> нарушениях</w:t>
            </w:r>
            <w:r w:rsidR="00293D86">
              <w:rPr>
                <w:color w:val="000000"/>
                <w:sz w:val="22"/>
                <w:szCs w:val="22"/>
              </w:rPr>
              <w:t xml:space="preserve"> в отношении 2 руководителей подведомственных  учреждений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A0F9B" w:rsidRDefault="008A0F9B" w:rsidP="008A0F9B">
            <w:pPr>
              <w:pStyle w:val="a7"/>
              <w:numPr>
                <w:ilvl w:val="0"/>
                <w:numId w:val="20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приняты дополнительные меры профилактики коррупционных правон</w:t>
            </w:r>
            <w:r w:rsidR="00061DD4">
              <w:rPr>
                <w:color w:val="000000"/>
                <w:sz w:val="22"/>
                <w:szCs w:val="22"/>
              </w:rPr>
              <w:t>арушений: проведены 2 семинара (п. 30 Плана)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  <w:r w:rsidRPr="008A0F9B">
              <w:rPr>
                <w:color w:val="000000"/>
                <w:sz w:val="22"/>
                <w:szCs w:val="22"/>
              </w:rPr>
              <w:t>усилена работа по проведению индивидуальных консультаций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293D86" w:rsidRPr="007E68CB" w:rsidRDefault="008A0F9B" w:rsidP="008D5E78">
            <w:pPr>
              <w:pStyle w:val="a7"/>
              <w:numPr>
                <w:ilvl w:val="0"/>
                <w:numId w:val="20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8A0F9B">
              <w:rPr>
                <w:color w:val="000000"/>
                <w:sz w:val="22"/>
                <w:szCs w:val="22"/>
              </w:rPr>
              <w:t>риказом Министерства здравоохранения Челябинской области от</w:t>
            </w:r>
            <w:r>
              <w:rPr>
                <w:color w:val="000000"/>
                <w:sz w:val="22"/>
                <w:szCs w:val="22"/>
              </w:rPr>
              <w:t xml:space="preserve"> 29.03.2018 г.  № 609 утвержден</w:t>
            </w:r>
            <w:r w:rsidRPr="008A0F9B">
              <w:rPr>
                <w:color w:val="000000"/>
                <w:sz w:val="22"/>
                <w:szCs w:val="22"/>
              </w:rPr>
              <w:t xml:space="preserve"> поряд</w:t>
            </w:r>
            <w:r>
              <w:rPr>
                <w:color w:val="000000"/>
                <w:sz w:val="22"/>
                <w:szCs w:val="22"/>
              </w:rPr>
              <w:t>ок</w:t>
            </w:r>
            <w:r w:rsidRPr="008A0F9B">
              <w:rPr>
                <w:color w:val="000000"/>
                <w:sz w:val="22"/>
                <w:szCs w:val="22"/>
              </w:rPr>
              <w:t xml:space="preserve"> сообщения руководителями учреждений, в отношении которых Министерство здравоохранения Челябинской области выполняет функции и  полномочия  учредителя, о  возникновении  личной 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color w:val="000000"/>
                <w:sz w:val="22"/>
                <w:szCs w:val="22"/>
              </w:rPr>
              <w:t>.</w:t>
            </w:r>
            <w:r w:rsidR="008D5E7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61" w:type="dxa"/>
          </w:tcPr>
          <w:p w:rsidR="006D0F90" w:rsidRPr="007E68CB" w:rsidRDefault="006D0F90" w:rsidP="006D0F90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6E7CEA" w:rsidRDefault="006E7CEA" w:rsidP="00B20FE0">
      <w:pPr>
        <w:autoSpaceDE w:val="0"/>
        <w:autoSpaceDN w:val="0"/>
        <w:adjustRightInd w:val="0"/>
      </w:pPr>
    </w:p>
    <w:p w:rsidR="00055F5F" w:rsidRDefault="00055F5F" w:rsidP="005D34E5"/>
    <w:p w:rsidR="00055F5F" w:rsidRDefault="00394749" w:rsidP="005D34E5">
      <w:r>
        <w:t>*</w:t>
      </w:r>
      <w:r w:rsidR="00055F5F">
        <w:t xml:space="preserve">Анализ  </w:t>
      </w:r>
      <w:r w:rsidR="007E68CB" w:rsidRPr="007E68CB">
        <w:t>результатов рассмотрен</w:t>
      </w:r>
      <w:r w:rsidR="007E68CB">
        <w:t>ия вопросов в обращениях</w:t>
      </w:r>
      <w:r w:rsidR="00055F5F">
        <w:t xml:space="preserve"> граждан за</w:t>
      </w:r>
      <w:r w:rsidR="0050565A">
        <w:t xml:space="preserve"> 1 кв. </w:t>
      </w:r>
      <w:r w:rsidR="00055F5F">
        <w:t xml:space="preserve"> 201</w:t>
      </w:r>
      <w:r w:rsidR="0050565A">
        <w:t>8</w:t>
      </w:r>
      <w:r w:rsidR="00055F5F">
        <w:t xml:space="preserve"> г.</w:t>
      </w:r>
      <w:r w:rsidR="003E07D8">
        <w:t xml:space="preserve"> (01.0</w:t>
      </w:r>
      <w:r w:rsidR="007E68CB">
        <w:t>1</w:t>
      </w:r>
      <w:r w:rsidR="003E07D8">
        <w:t>.201</w:t>
      </w:r>
      <w:r w:rsidR="007E68CB">
        <w:t>8</w:t>
      </w:r>
      <w:r w:rsidR="003E07D8">
        <w:t xml:space="preserve"> г. по  </w:t>
      </w:r>
      <w:r w:rsidR="0050565A">
        <w:t>3</w:t>
      </w:r>
      <w:r w:rsidR="00422B24">
        <w:t>0</w:t>
      </w:r>
      <w:r w:rsidR="003E07D8">
        <w:t>.</w:t>
      </w:r>
      <w:r w:rsidR="0050565A">
        <w:t>03</w:t>
      </w:r>
      <w:r w:rsidR="003E07D8">
        <w:t>.201</w:t>
      </w:r>
      <w:r w:rsidR="0050565A">
        <w:t>8</w:t>
      </w:r>
      <w:r w:rsidR="003E07D8">
        <w:t xml:space="preserve"> г.)</w:t>
      </w:r>
    </w:p>
    <w:tbl>
      <w:tblPr>
        <w:tblW w:w="14831" w:type="dxa"/>
        <w:tblInd w:w="93" w:type="dxa"/>
        <w:tblLook w:val="04A0" w:firstRow="1" w:lastRow="0" w:firstColumn="1" w:lastColumn="0" w:noHBand="0" w:noVBand="1"/>
      </w:tblPr>
      <w:tblGrid>
        <w:gridCol w:w="3131"/>
        <w:gridCol w:w="1020"/>
        <w:gridCol w:w="1838"/>
        <w:gridCol w:w="1471"/>
        <w:gridCol w:w="1680"/>
        <w:gridCol w:w="1896"/>
        <w:gridCol w:w="1778"/>
        <w:gridCol w:w="2017"/>
      </w:tblGrid>
      <w:tr w:rsidR="007E68CB" w:rsidRPr="00736220" w:rsidTr="007E68CB">
        <w:trPr>
          <w:trHeight w:val="741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Тематика вопросов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Не поддержано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Меры приняты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Оставлено без ответа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Поддержано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Разъяснено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Направлено по компетенции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3605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1735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1280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-0388 Охрана здоровья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-0389 Работа мед. учреждений и их сотрудников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-0390 Лечение и оказание медицинской помощи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637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0098 Лицензирование. Деятельность по оформлению лицензии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385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0122 Неполучение ответа на обращение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0123 Принятое по обращению решение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637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0124 Действие (бездействие) при рассмотрении обращения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41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0125 Результаты рассмотрения обращения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385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0126 Отсутствует адресат обращения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637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0127 Обращения, не подписанные авторами, без указания адреса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0128 Некорректные обращения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0129 Обращения, не поддающиеся прочтению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85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0130 Переписка прекращена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0134 Ознакомление с документами и материалами, касающ. рассмотрения обращения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0153 Благодарности, пожелания сотрудникам подведомственных учреждений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95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0158 Почтовое отправление или электронное сообщение, не имеющее смысла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0250 Трудовые отношения. Заключение, изменение и прекращение трудового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0254 Вопросы кадрового обеспечения организаций. Резерв управленческих кадров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0262 Оплата листка нетрудоспособности (при врем. нетруд-ти,по бер и р, по уходу)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59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0263 Трудовые конфликты. Разрешение трудовых споров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1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0265 Особенности регулирования труда отдельных категорий граждан.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0266 Условия и охрана труда. Орг-я и упр-е охраной труда. Спец.оценка усл. труда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0272 Деятельность органов системы соц. обеспечения и соц. страхования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0281 Установление группы инвалидности. Вопросы медико-социальной экс-зы (МСЭ)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41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0293 Определение в дома-интернаты для престар-х и инв-в, псих интернаты .Деят-ть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0294 Соц. обеспечение, соц. помощь семьям, в т.ч. находящ. в тр жизн-й ситуации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1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0296 Обеспечение бесплатным питанием детей до 1,5 лет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54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0297 Обеспечение техническими средствами реабилитации инвалидов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0298 Протезно-ортопедическая помощь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54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0300 Льготы и меры социальной поддержки инвалидов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0320 Проезд льготных категорий граждан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1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0328 Поступление в образовательные организации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4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0387 Требования и стандарты в сфере здравоохранения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0388 Охрана здоровья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489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0389 Работа медицинских учреждений и их сотрудников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509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0390 Лечение и оказание медицинской помощи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692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399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7E68CB" w:rsidRPr="00736220" w:rsidTr="007E68CB">
        <w:trPr>
          <w:trHeight w:val="711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0391 Помещение в больницы и специализированные лечебные учреждения. Оплата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0392 Врачебно-консультационная комиссия. О мед. обслуживании, диагностике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106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0393 Служба скорой и неотложной помощи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53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0394 Медицинское обслуживание сельских жителей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19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0395 Медицинские советы, народная и нетрадиционная медицина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0396 Обеспечение потребности в медицинской помощи и объемов ее получения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39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0397 Диспансеризация взрослого и детского населения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0398 Психоневрологические диспансеры (ПНД).Помещ-е и леч-е, снятие с учета в ПНД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0400 Отношение к больным и их родственникам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78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0401 Медицинское образование. Работа профес-ных образовательных организаций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54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0402 Лицензирование медицинской и фармацевтической деятельности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0404 Ремонт медицинских учреждений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0405 Платная медицинская помощь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0406 Охрана здоровья детей, матери и ребенка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0407 Оказание медицинской помощи детям в амбулаторно-поликлинических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114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0408 Качество оказания медицинской помощи детям в амбулаторно-полик-их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28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0409 Организация оказания медицинской помощи детям в стационарных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0410 Качество оказания медицинской помощи детям в стационарных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0411 Лечение бесплодия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0412 Охрана здоровья взрослого населения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0413 Организация оказания мед. помощи взрослым в амбулаторно-поликл-ких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0414 Качество оказания медицинской помощи взрослым в амб-пол-ких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56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0415 Организация оказания медицинской помощи взрослым в стационарных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17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0416 Качество оказания медицинской помощи взрослым в стационарных условиях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37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0417 Обязательное медицинское страхование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33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0418 Квоты на оказание высокотехнологической медицинской помощи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0419 Обращение и производство лекарственных средств, медицинских изделий и бадов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0420 Лекарственное обеспечение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224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0421 Работа аптек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0422 Цены на жизненно-необходимые вещества и лекарственные препараты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1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0423 Медицинская экспертиза и медицинское освидетельствование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18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 xml:space="preserve">0423 Медицинская экспертиза и медицинское </w:t>
            </w: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освидетельствование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0424 Экспертиза временной нетрудоспособности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0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0425 Медицинское освидетельствование на состояние опьянения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0426 Материально-техническое и финансовое обеспечение в сфере здравоохранения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0427 Внедрение и использование современных мед. технологий в том числе инновац-х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0428 Борьба с социально значимыми заболеваниями (СПИД, туберкулез)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0429 Государственный контроль и надзор в сфере здравоохранения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0430 Санитарно-эпидемиологическое благополучие населения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0431 Курортное дело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0432 Создание, ликвидация и реорганизация медицинских учреждений и организаций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7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0432 Создание, ликвидация и реорганизация медицинских учреждений и организаций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0433 Направление на лечение за рубеж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0435 Заработная плата медицинских работников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</w:tr>
      <w:tr w:rsidR="007E68CB" w:rsidRPr="00736220" w:rsidTr="007E68CB">
        <w:trPr>
          <w:trHeight w:val="489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lastRenderedPageBreak/>
              <w:t>0436 Меры социальной поддержки медицинских работников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0437 Переподготовка и повышение квалификации медицинских работников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0437 Переподготовка и повышение квалификации медицинских работников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50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0438 Борьба с табакокурением, алкоголизмом и наркоманией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0439 Донорство крови, органов и тканей человека и их трансплантация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</w:t>
            </w:r>
          </w:p>
        </w:tc>
      </w:tr>
      <w:tr w:rsidR="007E68CB" w:rsidRPr="00736220" w:rsidTr="007E68CB">
        <w:trPr>
          <w:trHeight w:val="533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0442 Популяризация и пропаганда физической культуры и спорта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0881 Запросы архивных данных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5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0965 Медицинское освидетел-ние, пров-е военно-врач. экспертизы , инвалидность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3</w:t>
            </w:r>
          </w:p>
        </w:tc>
      </w:tr>
      <w:tr w:rsidR="007E68CB" w:rsidRPr="00736220" w:rsidTr="007E68CB">
        <w:trPr>
          <w:trHeight w:val="370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1003 Борьба с коррупцией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  <w:tr w:rsidR="007E68CB" w:rsidRPr="00736220" w:rsidTr="007E68CB">
        <w:trPr>
          <w:trHeight w:val="474"/>
        </w:trPr>
        <w:tc>
          <w:tcPr>
            <w:tcW w:w="3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rPr>
                <w:bCs/>
                <w:color w:val="000000"/>
                <w:sz w:val="22"/>
                <w:szCs w:val="22"/>
              </w:rPr>
            </w:pPr>
            <w:r w:rsidRPr="00736220">
              <w:rPr>
                <w:bCs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8CB" w:rsidRPr="00736220" w:rsidRDefault="007E68CB" w:rsidP="007E68CB">
            <w:pPr>
              <w:jc w:val="center"/>
              <w:rPr>
                <w:color w:val="000000"/>
                <w:sz w:val="22"/>
                <w:szCs w:val="22"/>
              </w:rPr>
            </w:pPr>
            <w:r w:rsidRPr="00736220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055F5F" w:rsidRPr="005D34E5" w:rsidRDefault="00055F5F" w:rsidP="005D34E5"/>
    <w:sectPr w:rsidR="00055F5F" w:rsidRPr="005D34E5" w:rsidSect="00F70A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B9F" w:rsidRDefault="00C77B9F" w:rsidP="00E755FD">
      <w:r>
        <w:separator/>
      </w:r>
    </w:p>
  </w:endnote>
  <w:endnote w:type="continuationSeparator" w:id="0">
    <w:p w:rsidR="00C77B9F" w:rsidRDefault="00C77B9F" w:rsidP="00E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31" w:rsidRDefault="00443131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0945781"/>
      <w:docPartObj>
        <w:docPartGallery w:val="Page Numbers (Bottom of Page)"/>
        <w:docPartUnique/>
      </w:docPartObj>
    </w:sdtPr>
    <w:sdtEndPr/>
    <w:sdtContent>
      <w:p w:rsidR="00443131" w:rsidRDefault="00443131" w:rsidP="00E755F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CAC">
          <w:rPr>
            <w:noProof/>
          </w:rPr>
          <w:t>27</w:t>
        </w:r>
        <w:r>
          <w:fldChar w:fldCharType="end"/>
        </w:r>
      </w:p>
    </w:sdtContent>
  </w:sdt>
  <w:p w:rsidR="00443131" w:rsidRDefault="00443131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31" w:rsidRDefault="0044313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B9F" w:rsidRDefault="00C77B9F" w:rsidP="00E755FD">
      <w:r>
        <w:separator/>
      </w:r>
    </w:p>
  </w:footnote>
  <w:footnote w:type="continuationSeparator" w:id="0">
    <w:p w:rsidR="00C77B9F" w:rsidRDefault="00C77B9F" w:rsidP="00E75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31" w:rsidRDefault="0044313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31" w:rsidRDefault="0044313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31" w:rsidRDefault="0044313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5FA"/>
    <w:multiLevelType w:val="hybridMultilevel"/>
    <w:tmpl w:val="7A4C4C90"/>
    <w:lvl w:ilvl="0" w:tplc="9728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E361EB"/>
    <w:multiLevelType w:val="hybridMultilevel"/>
    <w:tmpl w:val="98965F7A"/>
    <w:lvl w:ilvl="0" w:tplc="AB183E4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3525E1"/>
    <w:multiLevelType w:val="multilevel"/>
    <w:tmpl w:val="A46AF4CA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0F803AB"/>
    <w:multiLevelType w:val="hybridMultilevel"/>
    <w:tmpl w:val="90FC8E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73B2D"/>
    <w:multiLevelType w:val="hybridMultilevel"/>
    <w:tmpl w:val="8ACE88FE"/>
    <w:lvl w:ilvl="0" w:tplc="798C64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147D2F"/>
    <w:multiLevelType w:val="hybridMultilevel"/>
    <w:tmpl w:val="838E695E"/>
    <w:lvl w:ilvl="0" w:tplc="54A250C2">
      <w:start w:val="1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744DC1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902E9"/>
    <w:multiLevelType w:val="hybridMultilevel"/>
    <w:tmpl w:val="97BC956A"/>
    <w:lvl w:ilvl="0" w:tplc="00F2987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68B1DFF"/>
    <w:multiLevelType w:val="hybridMultilevel"/>
    <w:tmpl w:val="16C2659C"/>
    <w:lvl w:ilvl="0" w:tplc="84A2C34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875A9"/>
    <w:multiLevelType w:val="hybridMultilevel"/>
    <w:tmpl w:val="4754D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F7A7693"/>
    <w:multiLevelType w:val="hybridMultilevel"/>
    <w:tmpl w:val="E8A0F7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86D3F37"/>
    <w:multiLevelType w:val="hybridMultilevel"/>
    <w:tmpl w:val="4A1C8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F54C7"/>
    <w:multiLevelType w:val="hybridMultilevel"/>
    <w:tmpl w:val="C0A891B0"/>
    <w:lvl w:ilvl="0" w:tplc="BA4C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9C1024"/>
    <w:multiLevelType w:val="multilevel"/>
    <w:tmpl w:val="DD9C63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5AB4954"/>
    <w:multiLevelType w:val="hybridMultilevel"/>
    <w:tmpl w:val="B750EF4A"/>
    <w:lvl w:ilvl="0" w:tplc="E9C003F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F0719"/>
    <w:multiLevelType w:val="hybridMultilevel"/>
    <w:tmpl w:val="9910A494"/>
    <w:lvl w:ilvl="0" w:tplc="08E6CD6E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6EA1C66"/>
    <w:multiLevelType w:val="hybridMultilevel"/>
    <w:tmpl w:val="06BA8F88"/>
    <w:lvl w:ilvl="0" w:tplc="B74216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A491F"/>
    <w:multiLevelType w:val="hybridMultilevel"/>
    <w:tmpl w:val="D5B6643C"/>
    <w:lvl w:ilvl="0" w:tplc="BD9EE3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B1E57"/>
    <w:multiLevelType w:val="hybridMultilevel"/>
    <w:tmpl w:val="D6D8A230"/>
    <w:lvl w:ilvl="0" w:tplc="16563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11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2"/>
  </w:num>
  <w:num w:numId="9">
    <w:abstractNumId w:val="18"/>
  </w:num>
  <w:num w:numId="10">
    <w:abstractNumId w:val="1"/>
  </w:num>
  <w:num w:numId="11">
    <w:abstractNumId w:val="5"/>
  </w:num>
  <w:num w:numId="12">
    <w:abstractNumId w:val="9"/>
  </w:num>
  <w:num w:numId="13">
    <w:abstractNumId w:val="16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A"/>
    <w:rsid w:val="00006E4B"/>
    <w:rsid w:val="00010CC1"/>
    <w:rsid w:val="00011B22"/>
    <w:rsid w:val="000133F2"/>
    <w:rsid w:val="00013AAD"/>
    <w:rsid w:val="00014829"/>
    <w:rsid w:val="0001554C"/>
    <w:rsid w:val="00016A54"/>
    <w:rsid w:val="00021189"/>
    <w:rsid w:val="0002124D"/>
    <w:rsid w:val="000232C3"/>
    <w:rsid w:val="00023735"/>
    <w:rsid w:val="00023898"/>
    <w:rsid w:val="00023A33"/>
    <w:rsid w:val="0002432F"/>
    <w:rsid w:val="00025418"/>
    <w:rsid w:val="000259BF"/>
    <w:rsid w:val="0002676D"/>
    <w:rsid w:val="0002756C"/>
    <w:rsid w:val="000276B0"/>
    <w:rsid w:val="00027724"/>
    <w:rsid w:val="00031DF2"/>
    <w:rsid w:val="00031E26"/>
    <w:rsid w:val="0003223B"/>
    <w:rsid w:val="00032CC4"/>
    <w:rsid w:val="00032F37"/>
    <w:rsid w:val="0003318B"/>
    <w:rsid w:val="0003350F"/>
    <w:rsid w:val="00033CDA"/>
    <w:rsid w:val="00034511"/>
    <w:rsid w:val="00034C77"/>
    <w:rsid w:val="00040DE6"/>
    <w:rsid w:val="00041410"/>
    <w:rsid w:val="00043B51"/>
    <w:rsid w:val="00044ED5"/>
    <w:rsid w:val="00045A3A"/>
    <w:rsid w:val="0004650C"/>
    <w:rsid w:val="00046B16"/>
    <w:rsid w:val="00046B57"/>
    <w:rsid w:val="000507EA"/>
    <w:rsid w:val="00050F95"/>
    <w:rsid w:val="000536BE"/>
    <w:rsid w:val="00054292"/>
    <w:rsid w:val="000544A1"/>
    <w:rsid w:val="00054BF8"/>
    <w:rsid w:val="00055F5F"/>
    <w:rsid w:val="000562A9"/>
    <w:rsid w:val="00057F5E"/>
    <w:rsid w:val="00060D4F"/>
    <w:rsid w:val="00061DD4"/>
    <w:rsid w:val="00061F3B"/>
    <w:rsid w:val="00063C2F"/>
    <w:rsid w:val="00063F63"/>
    <w:rsid w:val="0006739C"/>
    <w:rsid w:val="000715F7"/>
    <w:rsid w:val="0007350E"/>
    <w:rsid w:val="00073FC4"/>
    <w:rsid w:val="0007477B"/>
    <w:rsid w:val="00074DF0"/>
    <w:rsid w:val="00075841"/>
    <w:rsid w:val="00075934"/>
    <w:rsid w:val="00077F26"/>
    <w:rsid w:val="000801B8"/>
    <w:rsid w:val="00081D7E"/>
    <w:rsid w:val="00082A20"/>
    <w:rsid w:val="00083478"/>
    <w:rsid w:val="00085B78"/>
    <w:rsid w:val="0008713E"/>
    <w:rsid w:val="00087168"/>
    <w:rsid w:val="00090E4F"/>
    <w:rsid w:val="00091488"/>
    <w:rsid w:val="000931C2"/>
    <w:rsid w:val="000955CC"/>
    <w:rsid w:val="0009577E"/>
    <w:rsid w:val="000965B9"/>
    <w:rsid w:val="00096FE9"/>
    <w:rsid w:val="000A4443"/>
    <w:rsid w:val="000A4F27"/>
    <w:rsid w:val="000A5BCD"/>
    <w:rsid w:val="000B1248"/>
    <w:rsid w:val="000B1948"/>
    <w:rsid w:val="000B38E1"/>
    <w:rsid w:val="000B3CE5"/>
    <w:rsid w:val="000B4698"/>
    <w:rsid w:val="000B4E12"/>
    <w:rsid w:val="000B6DE9"/>
    <w:rsid w:val="000B7004"/>
    <w:rsid w:val="000B75D3"/>
    <w:rsid w:val="000C0580"/>
    <w:rsid w:val="000C0DD0"/>
    <w:rsid w:val="000C143D"/>
    <w:rsid w:val="000C26C4"/>
    <w:rsid w:val="000C2AFF"/>
    <w:rsid w:val="000C3D82"/>
    <w:rsid w:val="000C4A75"/>
    <w:rsid w:val="000C569B"/>
    <w:rsid w:val="000C5A6D"/>
    <w:rsid w:val="000C7A37"/>
    <w:rsid w:val="000D0EB0"/>
    <w:rsid w:val="000D169B"/>
    <w:rsid w:val="000D1B0E"/>
    <w:rsid w:val="000D1FD2"/>
    <w:rsid w:val="000D4EF3"/>
    <w:rsid w:val="000D60B9"/>
    <w:rsid w:val="000D74E3"/>
    <w:rsid w:val="000E08B2"/>
    <w:rsid w:val="000E0A30"/>
    <w:rsid w:val="000E1465"/>
    <w:rsid w:val="000E2D43"/>
    <w:rsid w:val="000E3FEC"/>
    <w:rsid w:val="000E667E"/>
    <w:rsid w:val="000E6781"/>
    <w:rsid w:val="000E6D2E"/>
    <w:rsid w:val="000E7350"/>
    <w:rsid w:val="000E7A89"/>
    <w:rsid w:val="000F077A"/>
    <w:rsid w:val="000F0A33"/>
    <w:rsid w:val="000F26AC"/>
    <w:rsid w:val="000F433E"/>
    <w:rsid w:val="000F65D5"/>
    <w:rsid w:val="000F7660"/>
    <w:rsid w:val="00101DDC"/>
    <w:rsid w:val="001044F8"/>
    <w:rsid w:val="00104A3B"/>
    <w:rsid w:val="00107872"/>
    <w:rsid w:val="00107DE6"/>
    <w:rsid w:val="0011256B"/>
    <w:rsid w:val="00112DD2"/>
    <w:rsid w:val="001131A0"/>
    <w:rsid w:val="00113597"/>
    <w:rsid w:val="00114141"/>
    <w:rsid w:val="001149D7"/>
    <w:rsid w:val="00114A96"/>
    <w:rsid w:val="00115D72"/>
    <w:rsid w:val="001162E0"/>
    <w:rsid w:val="00117167"/>
    <w:rsid w:val="00120232"/>
    <w:rsid w:val="001202CB"/>
    <w:rsid w:val="001216BC"/>
    <w:rsid w:val="001237E4"/>
    <w:rsid w:val="0012420C"/>
    <w:rsid w:val="00124F40"/>
    <w:rsid w:val="0012674D"/>
    <w:rsid w:val="0012695C"/>
    <w:rsid w:val="001308A6"/>
    <w:rsid w:val="00130C72"/>
    <w:rsid w:val="00130D10"/>
    <w:rsid w:val="00131B9B"/>
    <w:rsid w:val="00134748"/>
    <w:rsid w:val="001369DD"/>
    <w:rsid w:val="0014094A"/>
    <w:rsid w:val="00143566"/>
    <w:rsid w:val="001439D7"/>
    <w:rsid w:val="001450F4"/>
    <w:rsid w:val="00145C05"/>
    <w:rsid w:val="00146A7A"/>
    <w:rsid w:val="00151C90"/>
    <w:rsid w:val="0015405E"/>
    <w:rsid w:val="00154E10"/>
    <w:rsid w:val="001607F8"/>
    <w:rsid w:val="00167200"/>
    <w:rsid w:val="00170479"/>
    <w:rsid w:val="00170E23"/>
    <w:rsid w:val="001747F3"/>
    <w:rsid w:val="00174A5E"/>
    <w:rsid w:val="00175799"/>
    <w:rsid w:val="00177519"/>
    <w:rsid w:val="001801AE"/>
    <w:rsid w:val="001824D5"/>
    <w:rsid w:val="0018402F"/>
    <w:rsid w:val="00184B25"/>
    <w:rsid w:val="00186B3D"/>
    <w:rsid w:val="00187468"/>
    <w:rsid w:val="00191AB9"/>
    <w:rsid w:val="001929D1"/>
    <w:rsid w:val="00192AC1"/>
    <w:rsid w:val="0019509A"/>
    <w:rsid w:val="001A0293"/>
    <w:rsid w:val="001A117E"/>
    <w:rsid w:val="001A1215"/>
    <w:rsid w:val="001A1C5D"/>
    <w:rsid w:val="001A2630"/>
    <w:rsid w:val="001A4590"/>
    <w:rsid w:val="001A656B"/>
    <w:rsid w:val="001A7239"/>
    <w:rsid w:val="001A7A26"/>
    <w:rsid w:val="001B1DD2"/>
    <w:rsid w:val="001B39E5"/>
    <w:rsid w:val="001B44AE"/>
    <w:rsid w:val="001B5517"/>
    <w:rsid w:val="001B5667"/>
    <w:rsid w:val="001B5FF7"/>
    <w:rsid w:val="001C111C"/>
    <w:rsid w:val="001C2B7F"/>
    <w:rsid w:val="001C2D41"/>
    <w:rsid w:val="001C384F"/>
    <w:rsid w:val="001C52A6"/>
    <w:rsid w:val="001C6C7D"/>
    <w:rsid w:val="001C796F"/>
    <w:rsid w:val="001C7C0A"/>
    <w:rsid w:val="001C7D41"/>
    <w:rsid w:val="001D17A3"/>
    <w:rsid w:val="001D2244"/>
    <w:rsid w:val="001D2260"/>
    <w:rsid w:val="001D2BAE"/>
    <w:rsid w:val="001D30DD"/>
    <w:rsid w:val="001D51D2"/>
    <w:rsid w:val="001D55DC"/>
    <w:rsid w:val="001D5D80"/>
    <w:rsid w:val="001D7D0C"/>
    <w:rsid w:val="001E05C3"/>
    <w:rsid w:val="001E12BD"/>
    <w:rsid w:val="001E13B3"/>
    <w:rsid w:val="001E176A"/>
    <w:rsid w:val="001E1B24"/>
    <w:rsid w:val="001E1B9C"/>
    <w:rsid w:val="001E27A6"/>
    <w:rsid w:val="001E34EB"/>
    <w:rsid w:val="001E5198"/>
    <w:rsid w:val="001E607C"/>
    <w:rsid w:val="001F0C9E"/>
    <w:rsid w:val="001F1873"/>
    <w:rsid w:val="001F2BF2"/>
    <w:rsid w:val="001F5908"/>
    <w:rsid w:val="001F6759"/>
    <w:rsid w:val="00203184"/>
    <w:rsid w:val="00203273"/>
    <w:rsid w:val="00203767"/>
    <w:rsid w:val="00203FFB"/>
    <w:rsid w:val="002058E4"/>
    <w:rsid w:val="00206926"/>
    <w:rsid w:val="00212493"/>
    <w:rsid w:val="00212BDB"/>
    <w:rsid w:val="00214928"/>
    <w:rsid w:val="002161BF"/>
    <w:rsid w:val="002170AE"/>
    <w:rsid w:val="002229B3"/>
    <w:rsid w:val="002231CC"/>
    <w:rsid w:val="002231DA"/>
    <w:rsid w:val="00223AB6"/>
    <w:rsid w:val="00223ECD"/>
    <w:rsid w:val="002248DC"/>
    <w:rsid w:val="00225F93"/>
    <w:rsid w:val="00226738"/>
    <w:rsid w:val="002301E7"/>
    <w:rsid w:val="00231D2A"/>
    <w:rsid w:val="0023528D"/>
    <w:rsid w:val="00236283"/>
    <w:rsid w:val="00236333"/>
    <w:rsid w:val="0023696B"/>
    <w:rsid w:val="00237F90"/>
    <w:rsid w:val="002404E4"/>
    <w:rsid w:val="002416D0"/>
    <w:rsid w:val="00241F06"/>
    <w:rsid w:val="00243C66"/>
    <w:rsid w:val="00243EEE"/>
    <w:rsid w:val="0024560C"/>
    <w:rsid w:val="00251234"/>
    <w:rsid w:val="002513FB"/>
    <w:rsid w:val="00251F8C"/>
    <w:rsid w:val="00252FC2"/>
    <w:rsid w:val="00254A88"/>
    <w:rsid w:val="00254EF9"/>
    <w:rsid w:val="00257D8C"/>
    <w:rsid w:val="00261AAB"/>
    <w:rsid w:val="002630BD"/>
    <w:rsid w:val="002646F1"/>
    <w:rsid w:val="00264BCA"/>
    <w:rsid w:val="002707EF"/>
    <w:rsid w:val="00272E31"/>
    <w:rsid w:val="002730B9"/>
    <w:rsid w:val="00274520"/>
    <w:rsid w:val="002761B0"/>
    <w:rsid w:val="00277085"/>
    <w:rsid w:val="00277579"/>
    <w:rsid w:val="0028291E"/>
    <w:rsid w:val="0028351A"/>
    <w:rsid w:val="00283713"/>
    <w:rsid w:val="00283E8B"/>
    <w:rsid w:val="00285754"/>
    <w:rsid w:val="0028643B"/>
    <w:rsid w:val="002874D7"/>
    <w:rsid w:val="00287E6D"/>
    <w:rsid w:val="00287E99"/>
    <w:rsid w:val="002900C8"/>
    <w:rsid w:val="00292F1D"/>
    <w:rsid w:val="00293ACC"/>
    <w:rsid w:val="00293D86"/>
    <w:rsid w:val="00296363"/>
    <w:rsid w:val="002A0FFC"/>
    <w:rsid w:val="002A2886"/>
    <w:rsid w:val="002A45EA"/>
    <w:rsid w:val="002A49AC"/>
    <w:rsid w:val="002A6062"/>
    <w:rsid w:val="002A6F90"/>
    <w:rsid w:val="002A73CE"/>
    <w:rsid w:val="002B0B0C"/>
    <w:rsid w:val="002B3755"/>
    <w:rsid w:val="002B48CA"/>
    <w:rsid w:val="002B67EA"/>
    <w:rsid w:val="002C592B"/>
    <w:rsid w:val="002D2043"/>
    <w:rsid w:val="002D608E"/>
    <w:rsid w:val="002D6979"/>
    <w:rsid w:val="002E0A7A"/>
    <w:rsid w:val="002E262D"/>
    <w:rsid w:val="002E2958"/>
    <w:rsid w:val="002E2C5E"/>
    <w:rsid w:val="002E6D88"/>
    <w:rsid w:val="002F11CA"/>
    <w:rsid w:val="002F19EF"/>
    <w:rsid w:val="002F27A1"/>
    <w:rsid w:val="002F2CE6"/>
    <w:rsid w:val="002F2D28"/>
    <w:rsid w:val="002F3AC8"/>
    <w:rsid w:val="002F4236"/>
    <w:rsid w:val="002F71F8"/>
    <w:rsid w:val="003002E8"/>
    <w:rsid w:val="0030172D"/>
    <w:rsid w:val="00303AC9"/>
    <w:rsid w:val="003043E1"/>
    <w:rsid w:val="003052BB"/>
    <w:rsid w:val="0030630F"/>
    <w:rsid w:val="00306AA5"/>
    <w:rsid w:val="00311856"/>
    <w:rsid w:val="00314B8F"/>
    <w:rsid w:val="00315DD7"/>
    <w:rsid w:val="00321BF4"/>
    <w:rsid w:val="0032243A"/>
    <w:rsid w:val="003247AE"/>
    <w:rsid w:val="003274FE"/>
    <w:rsid w:val="00331ED0"/>
    <w:rsid w:val="0033244C"/>
    <w:rsid w:val="003335CD"/>
    <w:rsid w:val="00337F4B"/>
    <w:rsid w:val="00341B5C"/>
    <w:rsid w:val="0034443A"/>
    <w:rsid w:val="00344E35"/>
    <w:rsid w:val="00345E4A"/>
    <w:rsid w:val="00345FDA"/>
    <w:rsid w:val="00346932"/>
    <w:rsid w:val="00347173"/>
    <w:rsid w:val="00347F58"/>
    <w:rsid w:val="00350F2B"/>
    <w:rsid w:val="00351829"/>
    <w:rsid w:val="00351EBB"/>
    <w:rsid w:val="00353A25"/>
    <w:rsid w:val="003546FF"/>
    <w:rsid w:val="0035670C"/>
    <w:rsid w:val="00356910"/>
    <w:rsid w:val="00357DC1"/>
    <w:rsid w:val="003608F6"/>
    <w:rsid w:val="00362D32"/>
    <w:rsid w:val="003659E8"/>
    <w:rsid w:val="00366632"/>
    <w:rsid w:val="00367EBF"/>
    <w:rsid w:val="003704D9"/>
    <w:rsid w:val="003728E6"/>
    <w:rsid w:val="003753FF"/>
    <w:rsid w:val="00380AD3"/>
    <w:rsid w:val="00381496"/>
    <w:rsid w:val="0038489C"/>
    <w:rsid w:val="00385672"/>
    <w:rsid w:val="00386255"/>
    <w:rsid w:val="003864A0"/>
    <w:rsid w:val="003878BB"/>
    <w:rsid w:val="003900EB"/>
    <w:rsid w:val="00390A5B"/>
    <w:rsid w:val="00391489"/>
    <w:rsid w:val="0039170C"/>
    <w:rsid w:val="003939D1"/>
    <w:rsid w:val="00394749"/>
    <w:rsid w:val="0039547F"/>
    <w:rsid w:val="00397681"/>
    <w:rsid w:val="003A0830"/>
    <w:rsid w:val="003A26AC"/>
    <w:rsid w:val="003A301C"/>
    <w:rsid w:val="003A4985"/>
    <w:rsid w:val="003A50ED"/>
    <w:rsid w:val="003A70CE"/>
    <w:rsid w:val="003A76AC"/>
    <w:rsid w:val="003B03E3"/>
    <w:rsid w:val="003B23B1"/>
    <w:rsid w:val="003B2D02"/>
    <w:rsid w:val="003B2FB7"/>
    <w:rsid w:val="003B441A"/>
    <w:rsid w:val="003B580A"/>
    <w:rsid w:val="003B5FB2"/>
    <w:rsid w:val="003C0E25"/>
    <w:rsid w:val="003C1065"/>
    <w:rsid w:val="003C243A"/>
    <w:rsid w:val="003C28B8"/>
    <w:rsid w:val="003C2C46"/>
    <w:rsid w:val="003C2F31"/>
    <w:rsid w:val="003C37C6"/>
    <w:rsid w:val="003C561B"/>
    <w:rsid w:val="003C71BE"/>
    <w:rsid w:val="003C7B47"/>
    <w:rsid w:val="003D0070"/>
    <w:rsid w:val="003D0BF9"/>
    <w:rsid w:val="003D143C"/>
    <w:rsid w:val="003D1FCB"/>
    <w:rsid w:val="003D526F"/>
    <w:rsid w:val="003E07D8"/>
    <w:rsid w:val="003E2D37"/>
    <w:rsid w:val="003E2F97"/>
    <w:rsid w:val="003E3A2C"/>
    <w:rsid w:val="003E46CE"/>
    <w:rsid w:val="003E554D"/>
    <w:rsid w:val="003E5E88"/>
    <w:rsid w:val="003F1DB4"/>
    <w:rsid w:val="003F32E6"/>
    <w:rsid w:val="003F49B5"/>
    <w:rsid w:val="003F6B92"/>
    <w:rsid w:val="003F7E37"/>
    <w:rsid w:val="0040007C"/>
    <w:rsid w:val="004008F0"/>
    <w:rsid w:val="004030AB"/>
    <w:rsid w:val="004036C5"/>
    <w:rsid w:val="00403D89"/>
    <w:rsid w:val="00405165"/>
    <w:rsid w:val="00405B53"/>
    <w:rsid w:val="0040615E"/>
    <w:rsid w:val="0040672B"/>
    <w:rsid w:val="0040758D"/>
    <w:rsid w:val="00411393"/>
    <w:rsid w:val="0041187E"/>
    <w:rsid w:val="00413B9B"/>
    <w:rsid w:val="0041425F"/>
    <w:rsid w:val="00415248"/>
    <w:rsid w:val="004152C2"/>
    <w:rsid w:val="004164C9"/>
    <w:rsid w:val="00417590"/>
    <w:rsid w:val="00420C94"/>
    <w:rsid w:val="00422B24"/>
    <w:rsid w:val="004232DD"/>
    <w:rsid w:val="004233BA"/>
    <w:rsid w:val="00430050"/>
    <w:rsid w:val="00432092"/>
    <w:rsid w:val="00435B61"/>
    <w:rsid w:val="00436A2E"/>
    <w:rsid w:val="004375E1"/>
    <w:rsid w:val="00437FA4"/>
    <w:rsid w:val="004403B6"/>
    <w:rsid w:val="0044134F"/>
    <w:rsid w:val="00442B0D"/>
    <w:rsid w:val="00443131"/>
    <w:rsid w:val="00446887"/>
    <w:rsid w:val="004511D5"/>
    <w:rsid w:val="0045163C"/>
    <w:rsid w:val="0045512C"/>
    <w:rsid w:val="0045518B"/>
    <w:rsid w:val="00455C37"/>
    <w:rsid w:val="0045776C"/>
    <w:rsid w:val="00457F3C"/>
    <w:rsid w:val="00465626"/>
    <w:rsid w:val="00465761"/>
    <w:rsid w:val="00465F6E"/>
    <w:rsid w:val="00466EFB"/>
    <w:rsid w:val="004671B2"/>
    <w:rsid w:val="00475D61"/>
    <w:rsid w:val="00476054"/>
    <w:rsid w:val="00476EA6"/>
    <w:rsid w:val="004812CA"/>
    <w:rsid w:val="00483693"/>
    <w:rsid w:val="00487CDD"/>
    <w:rsid w:val="004920EE"/>
    <w:rsid w:val="0049364C"/>
    <w:rsid w:val="004940AC"/>
    <w:rsid w:val="00494106"/>
    <w:rsid w:val="00495BF2"/>
    <w:rsid w:val="00497861"/>
    <w:rsid w:val="004A00C4"/>
    <w:rsid w:val="004A23B4"/>
    <w:rsid w:val="004A4330"/>
    <w:rsid w:val="004A51B9"/>
    <w:rsid w:val="004A5C35"/>
    <w:rsid w:val="004A6F26"/>
    <w:rsid w:val="004A7705"/>
    <w:rsid w:val="004B1DDE"/>
    <w:rsid w:val="004B2AC7"/>
    <w:rsid w:val="004B3BF4"/>
    <w:rsid w:val="004B55E3"/>
    <w:rsid w:val="004B7826"/>
    <w:rsid w:val="004C02B4"/>
    <w:rsid w:val="004C0C21"/>
    <w:rsid w:val="004C3CB4"/>
    <w:rsid w:val="004C3F2C"/>
    <w:rsid w:val="004C4690"/>
    <w:rsid w:val="004D0B88"/>
    <w:rsid w:val="004D10A8"/>
    <w:rsid w:val="004D214F"/>
    <w:rsid w:val="004D2412"/>
    <w:rsid w:val="004D344F"/>
    <w:rsid w:val="004D4455"/>
    <w:rsid w:val="004D52D9"/>
    <w:rsid w:val="004D6AE7"/>
    <w:rsid w:val="004D6D2D"/>
    <w:rsid w:val="004D75DA"/>
    <w:rsid w:val="004E285F"/>
    <w:rsid w:val="004E3CAC"/>
    <w:rsid w:val="004E4759"/>
    <w:rsid w:val="004E52AC"/>
    <w:rsid w:val="004E5C3F"/>
    <w:rsid w:val="004E6DE5"/>
    <w:rsid w:val="004F0432"/>
    <w:rsid w:val="004F11F4"/>
    <w:rsid w:val="004F149E"/>
    <w:rsid w:val="004F492C"/>
    <w:rsid w:val="004F5A17"/>
    <w:rsid w:val="004F7884"/>
    <w:rsid w:val="004F7FC6"/>
    <w:rsid w:val="005017B6"/>
    <w:rsid w:val="00501C38"/>
    <w:rsid w:val="0050230A"/>
    <w:rsid w:val="00502A06"/>
    <w:rsid w:val="005036C8"/>
    <w:rsid w:val="0050565A"/>
    <w:rsid w:val="005063C6"/>
    <w:rsid w:val="005071D9"/>
    <w:rsid w:val="00511CCE"/>
    <w:rsid w:val="005125B2"/>
    <w:rsid w:val="00512732"/>
    <w:rsid w:val="00512C1F"/>
    <w:rsid w:val="00513B82"/>
    <w:rsid w:val="005155B6"/>
    <w:rsid w:val="00515C46"/>
    <w:rsid w:val="005162F9"/>
    <w:rsid w:val="00516AFE"/>
    <w:rsid w:val="005201A6"/>
    <w:rsid w:val="00520B05"/>
    <w:rsid w:val="00520EF7"/>
    <w:rsid w:val="005213EF"/>
    <w:rsid w:val="0052313F"/>
    <w:rsid w:val="00523583"/>
    <w:rsid w:val="005244A0"/>
    <w:rsid w:val="005259E3"/>
    <w:rsid w:val="00525B1B"/>
    <w:rsid w:val="00527713"/>
    <w:rsid w:val="005277C3"/>
    <w:rsid w:val="005315F1"/>
    <w:rsid w:val="00531DC0"/>
    <w:rsid w:val="005349F1"/>
    <w:rsid w:val="0053566D"/>
    <w:rsid w:val="005367CD"/>
    <w:rsid w:val="0053746C"/>
    <w:rsid w:val="00537A70"/>
    <w:rsid w:val="00537C2A"/>
    <w:rsid w:val="00537D09"/>
    <w:rsid w:val="0054144A"/>
    <w:rsid w:val="0054296E"/>
    <w:rsid w:val="0054374C"/>
    <w:rsid w:val="00544695"/>
    <w:rsid w:val="00546EE8"/>
    <w:rsid w:val="005477F2"/>
    <w:rsid w:val="005505A8"/>
    <w:rsid w:val="00550BED"/>
    <w:rsid w:val="00551FC0"/>
    <w:rsid w:val="00552B66"/>
    <w:rsid w:val="00552CFA"/>
    <w:rsid w:val="00553555"/>
    <w:rsid w:val="0055366D"/>
    <w:rsid w:val="00554E57"/>
    <w:rsid w:val="0056073B"/>
    <w:rsid w:val="005624F8"/>
    <w:rsid w:val="005628FE"/>
    <w:rsid w:val="0056336F"/>
    <w:rsid w:val="00565A16"/>
    <w:rsid w:val="00566508"/>
    <w:rsid w:val="00567046"/>
    <w:rsid w:val="005748EE"/>
    <w:rsid w:val="00574C30"/>
    <w:rsid w:val="00577495"/>
    <w:rsid w:val="00577682"/>
    <w:rsid w:val="00580E19"/>
    <w:rsid w:val="00581110"/>
    <w:rsid w:val="005816D6"/>
    <w:rsid w:val="005823E9"/>
    <w:rsid w:val="00582C74"/>
    <w:rsid w:val="0058305F"/>
    <w:rsid w:val="00583100"/>
    <w:rsid w:val="00583756"/>
    <w:rsid w:val="00586621"/>
    <w:rsid w:val="005877F6"/>
    <w:rsid w:val="00587803"/>
    <w:rsid w:val="00587A44"/>
    <w:rsid w:val="00587E6F"/>
    <w:rsid w:val="00590448"/>
    <w:rsid w:val="00594684"/>
    <w:rsid w:val="00597FF7"/>
    <w:rsid w:val="005A08A0"/>
    <w:rsid w:val="005A0E00"/>
    <w:rsid w:val="005A1C78"/>
    <w:rsid w:val="005A1F68"/>
    <w:rsid w:val="005A480A"/>
    <w:rsid w:val="005A5D28"/>
    <w:rsid w:val="005A6DD6"/>
    <w:rsid w:val="005A760C"/>
    <w:rsid w:val="005A77BA"/>
    <w:rsid w:val="005B4A27"/>
    <w:rsid w:val="005B4CC5"/>
    <w:rsid w:val="005C311D"/>
    <w:rsid w:val="005C4209"/>
    <w:rsid w:val="005C4B01"/>
    <w:rsid w:val="005C4C58"/>
    <w:rsid w:val="005C4E84"/>
    <w:rsid w:val="005C5075"/>
    <w:rsid w:val="005C78E3"/>
    <w:rsid w:val="005D09A6"/>
    <w:rsid w:val="005D113B"/>
    <w:rsid w:val="005D1182"/>
    <w:rsid w:val="005D20FD"/>
    <w:rsid w:val="005D2C14"/>
    <w:rsid w:val="005D2F84"/>
    <w:rsid w:val="005D34E5"/>
    <w:rsid w:val="005D6D77"/>
    <w:rsid w:val="005D7E60"/>
    <w:rsid w:val="005E07EB"/>
    <w:rsid w:val="005E0AF2"/>
    <w:rsid w:val="005E1ACE"/>
    <w:rsid w:val="005E3948"/>
    <w:rsid w:val="005E48A0"/>
    <w:rsid w:val="005E59F2"/>
    <w:rsid w:val="005E73FE"/>
    <w:rsid w:val="005F2128"/>
    <w:rsid w:val="005F415A"/>
    <w:rsid w:val="005F43E4"/>
    <w:rsid w:val="005F5857"/>
    <w:rsid w:val="005F7448"/>
    <w:rsid w:val="006007E5"/>
    <w:rsid w:val="00603FBB"/>
    <w:rsid w:val="0060572A"/>
    <w:rsid w:val="00606A53"/>
    <w:rsid w:val="006073D1"/>
    <w:rsid w:val="00610CA0"/>
    <w:rsid w:val="00611B4F"/>
    <w:rsid w:val="00611FC3"/>
    <w:rsid w:val="0061410D"/>
    <w:rsid w:val="00616213"/>
    <w:rsid w:val="006164E0"/>
    <w:rsid w:val="0061658F"/>
    <w:rsid w:val="006169B5"/>
    <w:rsid w:val="00620D9B"/>
    <w:rsid w:val="0062176F"/>
    <w:rsid w:val="00623CAE"/>
    <w:rsid w:val="00626849"/>
    <w:rsid w:val="00630F3B"/>
    <w:rsid w:val="00631D50"/>
    <w:rsid w:val="006324F5"/>
    <w:rsid w:val="0063290D"/>
    <w:rsid w:val="00633933"/>
    <w:rsid w:val="00633D8F"/>
    <w:rsid w:val="00634335"/>
    <w:rsid w:val="0063449B"/>
    <w:rsid w:val="006349FF"/>
    <w:rsid w:val="0063520C"/>
    <w:rsid w:val="00635922"/>
    <w:rsid w:val="00640372"/>
    <w:rsid w:val="00642AAD"/>
    <w:rsid w:val="00643845"/>
    <w:rsid w:val="00644627"/>
    <w:rsid w:val="00645190"/>
    <w:rsid w:val="006453F8"/>
    <w:rsid w:val="00647EB2"/>
    <w:rsid w:val="006503AD"/>
    <w:rsid w:val="0065081A"/>
    <w:rsid w:val="006572FB"/>
    <w:rsid w:val="0065745A"/>
    <w:rsid w:val="006579CF"/>
    <w:rsid w:val="006604A6"/>
    <w:rsid w:val="00660E5B"/>
    <w:rsid w:val="00661032"/>
    <w:rsid w:val="006612F8"/>
    <w:rsid w:val="006639FC"/>
    <w:rsid w:val="00663B14"/>
    <w:rsid w:val="00667629"/>
    <w:rsid w:val="00673DEB"/>
    <w:rsid w:val="00674DE5"/>
    <w:rsid w:val="00675072"/>
    <w:rsid w:val="0067596C"/>
    <w:rsid w:val="0067634E"/>
    <w:rsid w:val="00676926"/>
    <w:rsid w:val="00677816"/>
    <w:rsid w:val="00677971"/>
    <w:rsid w:val="00681701"/>
    <w:rsid w:val="00682F45"/>
    <w:rsid w:val="006851C2"/>
    <w:rsid w:val="00686AE9"/>
    <w:rsid w:val="00692A61"/>
    <w:rsid w:val="00692C5F"/>
    <w:rsid w:val="00693155"/>
    <w:rsid w:val="006947B6"/>
    <w:rsid w:val="00694DAF"/>
    <w:rsid w:val="006967EA"/>
    <w:rsid w:val="006969A7"/>
    <w:rsid w:val="006A1106"/>
    <w:rsid w:val="006A198F"/>
    <w:rsid w:val="006A246A"/>
    <w:rsid w:val="006A2633"/>
    <w:rsid w:val="006A3A88"/>
    <w:rsid w:val="006A3DD4"/>
    <w:rsid w:val="006A45AB"/>
    <w:rsid w:val="006A4817"/>
    <w:rsid w:val="006A481A"/>
    <w:rsid w:val="006A4F60"/>
    <w:rsid w:val="006B0047"/>
    <w:rsid w:val="006B1E43"/>
    <w:rsid w:val="006B20AF"/>
    <w:rsid w:val="006B39D5"/>
    <w:rsid w:val="006B4509"/>
    <w:rsid w:val="006B6D30"/>
    <w:rsid w:val="006B73C6"/>
    <w:rsid w:val="006C0771"/>
    <w:rsid w:val="006C13EE"/>
    <w:rsid w:val="006C1D4D"/>
    <w:rsid w:val="006C2035"/>
    <w:rsid w:val="006C31D3"/>
    <w:rsid w:val="006C3791"/>
    <w:rsid w:val="006C388F"/>
    <w:rsid w:val="006C3E15"/>
    <w:rsid w:val="006C67B4"/>
    <w:rsid w:val="006D0F90"/>
    <w:rsid w:val="006D19AA"/>
    <w:rsid w:val="006D5486"/>
    <w:rsid w:val="006D5590"/>
    <w:rsid w:val="006D57B4"/>
    <w:rsid w:val="006D6180"/>
    <w:rsid w:val="006D6296"/>
    <w:rsid w:val="006D6E21"/>
    <w:rsid w:val="006E1102"/>
    <w:rsid w:val="006E11E5"/>
    <w:rsid w:val="006E26E2"/>
    <w:rsid w:val="006E467B"/>
    <w:rsid w:val="006E5B42"/>
    <w:rsid w:val="006E7CEA"/>
    <w:rsid w:val="006F0285"/>
    <w:rsid w:val="006F1217"/>
    <w:rsid w:val="006F2381"/>
    <w:rsid w:val="006F396B"/>
    <w:rsid w:val="006F41F2"/>
    <w:rsid w:val="006F5265"/>
    <w:rsid w:val="006F5454"/>
    <w:rsid w:val="006F5677"/>
    <w:rsid w:val="00702BF3"/>
    <w:rsid w:val="00703B0E"/>
    <w:rsid w:val="00703B44"/>
    <w:rsid w:val="00703BAC"/>
    <w:rsid w:val="0070408D"/>
    <w:rsid w:val="00704947"/>
    <w:rsid w:val="00704C18"/>
    <w:rsid w:val="00704D26"/>
    <w:rsid w:val="0070553F"/>
    <w:rsid w:val="00705CB5"/>
    <w:rsid w:val="00712199"/>
    <w:rsid w:val="007138DA"/>
    <w:rsid w:val="00715251"/>
    <w:rsid w:val="00715857"/>
    <w:rsid w:val="0071700B"/>
    <w:rsid w:val="007177EF"/>
    <w:rsid w:val="00721CDD"/>
    <w:rsid w:val="007226F4"/>
    <w:rsid w:val="007228AD"/>
    <w:rsid w:val="0072296F"/>
    <w:rsid w:val="00724839"/>
    <w:rsid w:val="00724B45"/>
    <w:rsid w:val="00724BD7"/>
    <w:rsid w:val="00727C3B"/>
    <w:rsid w:val="00730D79"/>
    <w:rsid w:val="00730EE0"/>
    <w:rsid w:val="00731621"/>
    <w:rsid w:val="00732089"/>
    <w:rsid w:val="0073336B"/>
    <w:rsid w:val="00733EDF"/>
    <w:rsid w:val="00735E0D"/>
    <w:rsid w:val="007361CE"/>
    <w:rsid w:val="00736220"/>
    <w:rsid w:val="00740DBD"/>
    <w:rsid w:val="007424A3"/>
    <w:rsid w:val="007447ED"/>
    <w:rsid w:val="0075109F"/>
    <w:rsid w:val="00753065"/>
    <w:rsid w:val="00754EF6"/>
    <w:rsid w:val="00756F76"/>
    <w:rsid w:val="00760743"/>
    <w:rsid w:val="00762C4A"/>
    <w:rsid w:val="0076527D"/>
    <w:rsid w:val="007659A9"/>
    <w:rsid w:val="007678D8"/>
    <w:rsid w:val="00767D0D"/>
    <w:rsid w:val="00770575"/>
    <w:rsid w:val="007715B9"/>
    <w:rsid w:val="00773E01"/>
    <w:rsid w:val="0077566E"/>
    <w:rsid w:val="00777BAE"/>
    <w:rsid w:val="00782276"/>
    <w:rsid w:val="0078229B"/>
    <w:rsid w:val="0078334A"/>
    <w:rsid w:val="00784F39"/>
    <w:rsid w:val="00786EC3"/>
    <w:rsid w:val="00790020"/>
    <w:rsid w:val="0079411A"/>
    <w:rsid w:val="0079428C"/>
    <w:rsid w:val="0079454F"/>
    <w:rsid w:val="00794604"/>
    <w:rsid w:val="00796B4E"/>
    <w:rsid w:val="00797015"/>
    <w:rsid w:val="007A01BC"/>
    <w:rsid w:val="007A03CE"/>
    <w:rsid w:val="007A1B41"/>
    <w:rsid w:val="007A226F"/>
    <w:rsid w:val="007A3762"/>
    <w:rsid w:val="007A56EB"/>
    <w:rsid w:val="007A62CE"/>
    <w:rsid w:val="007A697B"/>
    <w:rsid w:val="007B1C08"/>
    <w:rsid w:val="007B2B55"/>
    <w:rsid w:val="007B31FA"/>
    <w:rsid w:val="007B3E4B"/>
    <w:rsid w:val="007B57D4"/>
    <w:rsid w:val="007B7982"/>
    <w:rsid w:val="007C25CF"/>
    <w:rsid w:val="007C3649"/>
    <w:rsid w:val="007C4345"/>
    <w:rsid w:val="007C4385"/>
    <w:rsid w:val="007C6135"/>
    <w:rsid w:val="007C6F75"/>
    <w:rsid w:val="007D2917"/>
    <w:rsid w:val="007D2A09"/>
    <w:rsid w:val="007D2CE7"/>
    <w:rsid w:val="007D4D88"/>
    <w:rsid w:val="007D69FC"/>
    <w:rsid w:val="007D79E0"/>
    <w:rsid w:val="007E1551"/>
    <w:rsid w:val="007E15D0"/>
    <w:rsid w:val="007E2563"/>
    <w:rsid w:val="007E68CB"/>
    <w:rsid w:val="007E6F77"/>
    <w:rsid w:val="007F1670"/>
    <w:rsid w:val="007F2793"/>
    <w:rsid w:val="007F3924"/>
    <w:rsid w:val="007F45F5"/>
    <w:rsid w:val="007F6430"/>
    <w:rsid w:val="007F66C5"/>
    <w:rsid w:val="008023F7"/>
    <w:rsid w:val="00804199"/>
    <w:rsid w:val="00804AE9"/>
    <w:rsid w:val="00812F2D"/>
    <w:rsid w:val="008211DA"/>
    <w:rsid w:val="0082139E"/>
    <w:rsid w:val="00821402"/>
    <w:rsid w:val="008216D4"/>
    <w:rsid w:val="00821CA7"/>
    <w:rsid w:val="00822B7C"/>
    <w:rsid w:val="00823672"/>
    <w:rsid w:val="00824A39"/>
    <w:rsid w:val="00825747"/>
    <w:rsid w:val="0082577F"/>
    <w:rsid w:val="008257F2"/>
    <w:rsid w:val="00825832"/>
    <w:rsid w:val="008260AA"/>
    <w:rsid w:val="00826C04"/>
    <w:rsid w:val="00827346"/>
    <w:rsid w:val="00827BE7"/>
    <w:rsid w:val="0083228F"/>
    <w:rsid w:val="008365C0"/>
    <w:rsid w:val="00844B0C"/>
    <w:rsid w:val="00846D42"/>
    <w:rsid w:val="0084741C"/>
    <w:rsid w:val="00850F64"/>
    <w:rsid w:val="008528CA"/>
    <w:rsid w:val="0085385B"/>
    <w:rsid w:val="00853EAF"/>
    <w:rsid w:val="0085681A"/>
    <w:rsid w:val="00856974"/>
    <w:rsid w:val="00861C69"/>
    <w:rsid w:val="0086428C"/>
    <w:rsid w:val="00865929"/>
    <w:rsid w:val="00866B94"/>
    <w:rsid w:val="00867B64"/>
    <w:rsid w:val="008701DB"/>
    <w:rsid w:val="00872168"/>
    <w:rsid w:val="00872D50"/>
    <w:rsid w:val="00872F5C"/>
    <w:rsid w:val="00874E70"/>
    <w:rsid w:val="0087553B"/>
    <w:rsid w:val="00875F59"/>
    <w:rsid w:val="00876C4D"/>
    <w:rsid w:val="00876F83"/>
    <w:rsid w:val="008774BE"/>
    <w:rsid w:val="008778E8"/>
    <w:rsid w:val="008822B7"/>
    <w:rsid w:val="00882F41"/>
    <w:rsid w:val="008835DE"/>
    <w:rsid w:val="00884923"/>
    <w:rsid w:val="00886819"/>
    <w:rsid w:val="00887C38"/>
    <w:rsid w:val="00890A62"/>
    <w:rsid w:val="008921B8"/>
    <w:rsid w:val="00894515"/>
    <w:rsid w:val="00894EBC"/>
    <w:rsid w:val="00895D44"/>
    <w:rsid w:val="0089753D"/>
    <w:rsid w:val="008977DB"/>
    <w:rsid w:val="00897A92"/>
    <w:rsid w:val="008A0F9B"/>
    <w:rsid w:val="008A23B4"/>
    <w:rsid w:val="008A45E6"/>
    <w:rsid w:val="008A46CD"/>
    <w:rsid w:val="008A48DB"/>
    <w:rsid w:val="008B04D2"/>
    <w:rsid w:val="008B1DD2"/>
    <w:rsid w:val="008B2323"/>
    <w:rsid w:val="008B40DE"/>
    <w:rsid w:val="008B4F95"/>
    <w:rsid w:val="008B5726"/>
    <w:rsid w:val="008B5FE2"/>
    <w:rsid w:val="008B6046"/>
    <w:rsid w:val="008B6341"/>
    <w:rsid w:val="008B6FA7"/>
    <w:rsid w:val="008C04CD"/>
    <w:rsid w:val="008C13D8"/>
    <w:rsid w:val="008C18A2"/>
    <w:rsid w:val="008C31F2"/>
    <w:rsid w:val="008C420A"/>
    <w:rsid w:val="008C485F"/>
    <w:rsid w:val="008C4BC3"/>
    <w:rsid w:val="008C5A0E"/>
    <w:rsid w:val="008C7AF0"/>
    <w:rsid w:val="008D3196"/>
    <w:rsid w:val="008D3939"/>
    <w:rsid w:val="008D3BF9"/>
    <w:rsid w:val="008D3F4A"/>
    <w:rsid w:val="008D43FD"/>
    <w:rsid w:val="008D4D76"/>
    <w:rsid w:val="008D546D"/>
    <w:rsid w:val="008D5E78"/>
    <w:rsid w:val="008D7002"/>
    <w:rsid w:val="008D756B"/>
    <w:rsid w:val="008D78C1"/>
    <w:rsid w:val="008E1448"/>
    <w:rsid w:val="008E4393"/>
    <w:rsid w:val="008E46E4"/>
    <w:rsid w:val="008E6431"/>
    <w:rsid w:val="008E6AD9"/>
    <w:rsid w:val="008E6DE4"/>
    <w:rsid w:val="008F1160"/>
    <w:rsid w:val="008F2730"/>
    <w:rsid w:val="008F2B63"/>
    <w:rsid w:val="008F3E53"/>
    <w:rsid w:val="008F4765"/>
    <w:rsid w:val="008F4DEE"/>
    <w:rsid w:val="008F7514"/>
    <w:rsid w:val="008F7D1E"/>
    <w:rsid w:val="009021C1"/>
    <w:rsid w:val="00903BFA"/>
    <w:rsid w:val="00906794"/>
    <w:rsid w:val="00907D5E"/>
    <w:rsid w:val="00907FD3"/>
    <w:rsid w:val="0091020F"/>
    <w:rsid w:val="00910FAD"/>
    <w:rsid w:val="009118B8"/>
    <w:rsid w:val="00913D05"/>
    <w:rsid w:val="00916D5D"/>
    <w:rsid w:val="00917867"/>
    <w:rsid w:val="009178B5"/>
    <w:rsid w:val="00917FB2"/>
    <w:rsid w:val="00920C04"/>
    <w:rsid w:val="00921AE0"/>
    <w:rsid w:val="00922060"/>
    <w:rsid w:val="009234DF"/>
    <w:rsid w:val="00926561"/>
    <w:rsid w:val="00927EC3"/>
    <w:rsid w:val="009302CA"/>
    <w:rsid w:val="0093185B"/>
    <w:rsid w:val="00931975"/>
    <w:rsid w:val="00931B8A"/>
    <w:rsid w:val="00933363"/>
    <w:rsid w:val="00940B40"/>
    <w:rsid w:val="0094141C"/>
    <w:rsid w:val="00942113"/>
    <w:rsid w:val="00944987"/>
    <w:rsid w:val="0094750F"/>
    <w:rsid w:val="009510DF"/>
    <w:rsid w:val="00955AE6"/>
    <w:rsid w:val="0095605A"/>
    <w:rsid w:val="009608C0"/>
    <w:rsid w:val="00962777"/>
    <w:rsid w:val="00963C1B"/>
    <w:rsid w:val="00970BED"/>
    <w:rsid w:val="00970CF6"/>
    <w:rsid w:val="00971932"/>
    <w:rsid w:val="00971B59"/>
    <w:rsid w:val="00971BE6"/>
    <w:rsid w:val="00972C60"/>
    <w:rsid w:val="00973349"/>
    <w:rsid w:val="0097395A"/>
    <w:rsid w:val="00973B77"/>
    <w:rsid w:val="009756BB"/>
    <w:rsid w:val="00977582"/>
    <w:rsid w:val="0098064B"/>
    <w:rsid w:val="00980D1F"/>
    <w:rsid w:val="0098207D"/>
    <w:rsid w:val="00982566"/>
    <w:rsid w:val="00982788"/>
    <w:rsid w:val="00982D09"/>
    <w:rsid w:val="00983712"/>
    <w:rsid w:val="009849C4"/>
    <w:rsid w:val="0098523C"/>
    <w:rsid w:val="00991587"/>
    <w:rsid w:val="009920C6"/>
    <w:rsid w:val="00992F1D"/>
    <w:rsid w:val="009941E5"/>
    <w:rsid w:val="00994B00"/>
    <w:rsid w:val="00994B24"/>
    <w:rsid w:val="00994E10"/>
    <w:rsid w:val="00995FE5"/>
    <w:rsid w:val="009967C4"/>
    <w:rsid w:val="00996C5C"/>
    <w:rsid w:val="00997E1F"/>
    <w:rsid w:val="009A009C"/>
    <w:rsid w:val="009A02D4"/>
    <w:rsid w:val="009A1C9F"/>
    <w:rsid w:val="009A498F"/>
    <w:rsid w:val="009A5EA0"/>
    <w:rsid w:val="009B37A8"/>
    <w:rsid w:val="009B4A26"/>
    <w:rsid w:val="009B5552"/>
    <w:rsid w:val="009B66EE"/>
    <w:rsid w:val="009B68B8"/>
    <w:rsid w:val="009C02AE"/>
    <w:rsid w:val="009C4D77"/>
    <w:rsid w:val="009C6FA9"/>
    <w:rsid w:val="009D218B"/>
    <w:rsid w:val="009D3026"/>
    <w:rsid w:val="009D382E"/>
    <w:rsid w:val="009D5CAF"/>
    <w:rsid w:val="009D778C"/>
    <w:rsid w:val="009E05F2"/>
    <w:rsid w:val="009E2AC8"/>
    <w:rsid w:val="009E56C3"/>
    <w:rsid w:val="009E6511"/>
    <w:rsid w:val="009F202C"/>
    <w:rsid w:val="009F213C"/>
    <w:rsid w:val="009F4197"/>
    <w:rsid w:val="009F5B11"/>
    <w:rsid w:val="009F7ADD"/>
    <w:rsid w:val="009F7E36"/>
    <w:rsid w:val="00A01C94"/>
    <w:rsid w:val="00A04CCE"/>
    <w:rsid w:val="00A055F8"/>
    <w:rsid w:val="00A0576A"/>
    <w:rsid w:val="00A05BC1"/>
    <w:rsid w:val="00A05FDA"/>
    <w:rsid w:val="00A118A8"/>
    <w:rsid w:val="00A13FF7"/>
    <w:rsid w:val="00A15D0D"/>
    <w:rsid w:val="00A17CDB"/>
    <w:rsid w:val="00A17FCA"/>
    <w:rsid w:val="00A21403"/>
    <w:rsid w:val="00A2162A"/>
    <w:rsid w:val="00A21DF3"/>
    <w:rsid w:val="00A22346"/>
    <w:rsid w:val="00A24F9C"/>
    <w:rsid w:val="00A252BE"/>
    <w:rsid w:val="00A26D43"/>
    <w:rsid w:val="00A27BCC"/>
    <w:rsid w:val="00A32C3A"/>
    <w:rsid w:val="00A34D3B"/>
    <w:rsid w:val="00A3795B"/>
    <w:rsid w:val="00A406CE"/>
    <w:rsid w:val="00A40CCB"/>
    <w:rsid w:val="00A40E6D"/>
    <w:rsid w:val="00A44B89"/>
    <w:rsid w:val="00A44F69"/>
    <w:rsid w:val="00A51753"/>
    <w:rsid w:val="00A52431"/>
    <w:rsid w:val="00A52849"/>
    <w:rsid w:val="00A57D68"/>
    <w:rsid w:val="00A619B0"/>
    <w:rsid w:val="00A623D8"/>
    <w:rsid w:val="00A6272A"/>
    <w:rsid w:val="00A65D56"/>
    <w:rsid w:val="00A66CCB"/>
    <w:rsid w:val="00A67088"/>
    <w:rsid w:val="00A671A4"/>
    <w:rsid w:val="00A67B5C"/>
    <w:rsid w:val="00A705FC"/>
    <w:rsid w:val="00A716CA"/>
    <w:rsid w:val="00A7172E"/>
    <w:rsid w:val="00A72285"/>
    <w:rsid w:val="00A72941"/>
    <w:rsid w:val="00A73432"/>
    <w:rsid w:val="00A73FA6"/>
    <w:rsid w:val="00A74553"/>
    <w:rsid w:val="00A76537"/>
    <w:rsid w:val="00A80A98"/>
    <w:rsid w:val="00A8148E"/>
    <w:rsid w:val="00A825EF"/>
    <w:rsid w:val="00A829E9"/>
    <w:rsid w:val="00A82C5E"/>
    <w:rsid w:val="00A84042"/>
    <w:rsid w:val="00A84C16"/>
    <w:rsid w:val="00A84D8A"/>
    <w:rsid w:val="00A8532A"/>
    <w:rsid w:val="00A86493"/>
    <w:rsid w:val="00A8688B"/>
    <w:rsid w:val="00A86CD2"/>
    <w:rsid w:val="00A87067"/>
    <w:rsid w:val="00A8725B"/>
    <w:rsid w:val="00A875A9"/>
    <w:rsid w:val="00A87891"/>
    <w:rsid w:val="00A901C5"/>
    <w:rsid w:val="00A91D90"/>
    <w:rsid w:val="00A92481"/>
    <w:rsid w:val="00A93FF9"/>
    <w:rsid w:val="00A9753C"/>
    <w:rsid w:val="00AA25FD"/>
    <w:rsid w:val="00AA538B"/>
    <w:rsid w:val="00AA61C4"/>
    <w:rsid w:val="00AA78B1"/>
    <w:rsid w:val="00AB06BD"/>
    <w:rsid w:val="00AB08EE"/>
    <w:rsid w:val="00AB0A16"/>
    <w:rsid w:val="00AB13FA"/>
    <w:rsid w:val="00AB2255"/>
    <w:rsid w:val="00AB3496"/>
    <w:rsid w:val="00AB3958"/>
    <w:rsid w:val="00AB42EE"/>
    <w:rsid w:val="00AB49C0"/>
    <w:rsid w:val="00AB6512"/>
    <w:rsid w:val="00AB7480"/>
    <w:rsid w:val="00AC0CCE"/>
    <w:rsid w:val="00AC2220"/>
    <w:rsid w:val="00AC248D"/>
    <w:rsid w:val="00AC2C60"/>
    <w:rsid w:val="00AC4D31"/>
    <w:rsid w:val="00AC5AF9"/>
    <w:rsid w:val="00AD05A8"/>
    <w:rsid w:val="00AD0AC4"/>
    <w:rsid w:val="00AD0E4C"/>
    <w:rsid w:val="00AD13A0"/>
    <w:rsid w:val="00AD302F"/>
    <w:rsid w:val="00AD3123"/>
    <w:rsid w:val="00AD6859"/>
    <w:rsid w:val="00AD7C02"/>
    <w:rsid w:val="00AE16BB"/>
    <w:rsid w:val="00AE1A73"/>
    <w:rsid w:val="00AE3B15"/>
    <w:rsid w:val="00AE3E9B"/>
    <w:rsid w:val="00AE47D5"/>
    <w:rsid w:val="00AE6EB3"/>
    <w:rsid w:val="00AE7909"/>
    <w:rsid w:val="00AE7B6C"/>
    <w:rsid w:val="00AE7E9A"/>
    <w:rsid w:val="00AF0D82"/>
    <w:rsid w:val="00AF1C6F"/>
    <w:rsid w:val="00AF3BBA"/>
    <w:rsid w:val="00AF4B13"/>
    <w:rsid w:val="00AF5B8D"/>
    <w:rsid w:val="00AF5D7D"/>
    <w:rsid w:val="00B0215F"/>
    <w:rsid w:val="00B023EC"/>
    <w:rsid w:val="00B02616"/>
    <w:rsid w:val="00B02FBA"/>
    <w:rsid w:val="00B03322"/>
    <w:rsid w:val="00B03686"/>
    <w:rsid w:val="00B03E0B"/>
    <w:rsid w:val="00B05BC6"/>
    <w:rsid w:val="00B10071"/>
    <w:rsid w:val="00B14EFF"/>
    <w:rsid w:val="00B15EC3"/>
    <w:rsid w:val="00B176DE"/>
    <w:rsid w:val="00B20FE0"/>
    <w:rsid w:val="00B252D9"/>
    <w:rsid w:val="00B260BD"/>
    <w:rsid w:val="00B265F8"/>
    <w:rsid w:val="00B30978"/>
    <w:rsid w:val="00B32846"/>
    <w:rsid w:val="00B3312C"/>
    <w:rsid w:val="00B33B51"/>
    <w:rsid w:val="00B33DD6"/>
    <w:rsid w:val="00B34572"/>
    <w:rsid w:val="00B360D5"/>
    <w:rsid w:val="00B408C5"/>
    <w:rsid w:val="00B4693D"/>
    <w:rsid w:val="00B502E4"/>
    <w:rsid w:val="00B50308"/>
    <w:rsid w:val="00B50F33"/>
    <w:rsid w:val="00B5192F"/>
    <w:rsid w:val="00B5580E"/>
    <w:rsid w:val="00B55E5F"/>
    <w:rsid w:val="00B55FA0"/>
    <w:rsid w:val="00B57AD6"/>
    <w:rsid w:val="00B6048F"/>
    <w:rsid w:val="00B60892"/>
    <w:rsid w:val="00B61205"/>
    <w:rsid w:val="00B61B80"/>
    <w:rsid w:val="00B63982"/>
    <w:rsid w:val="00B63E60"/>
    <w:rsid w:val="00B646EB"/>
    <w:rsid w:val="00B64B3E"/>
    <w:rsid w:val="00B65C33"/>
    <w:rsid w:val="00B71433"/>
    <w:rsid w:val="00B71724"/>
    <w:rsid w:val="00B721C3"/>
    <w:rsid w:val="00B72ECA"/>
    <w:rsid w:val="00B744DE"/>
    <w:rsid w:val="00B77DE7"/>
    <w:rsid w:val="00B80EB9"/>
    <w:rsid w:val="00B81DA7"/>
    <w:rsid w:val="00B85125"/>
    <w:rsid w:val="00B920A2"/>
    <w:rsid w:val="00B9357C"/>
    <w:rsid w:val="00B94B8E"/>
    <w:rsid w:val="00B95B62"/>
    <w:rsid w:val="00B962F2"/>
    <w:rsid w:val="00B9665A"/>
    <w:rsid w:val="00B9706D"/>
    <w:rsid w:val="00BA2B85"/>
    <w:rsid w:val="00BA2BF0"/>
    <w:rsid w:val="00BA390F"/>
    <w:rsid w:val="00BA39B2"/>
    <w:rsid w:val="00BA3E75"/>
    <w:rsid w:val="00BA4067"/>
    <w:rsid w:val="00BA4CCD"/>
    <w:rsid w:val="00BA7B2E"/>
    <w:rsid w:val="00BB40AD"/>
    <w:rsid w:val="00BB419C"/>
    <w:rsid w:val="00BB48EF"/>
    <w:rsid w:val="00BB4993"/>
    <w:rsid w:val="00BB5168"/>
    <w:rsid w:val="00BB735F"/>
    <w:rsid w:val="00BC3912"/>
    <w:rsid w:val="00BC496C"/>
    <w:rsid w:val="00BC7592"/>
    <w:rsid w:val="00BC7CC1"/>
    <w:rsid w:val="00BD21BB"/>
    <w:rsid w:val="00BD736D"/>
    <w:rsid w:val="00BD7B63"/>
    <w:rsid w:val="00BD7C8B"/>
    <w:rsid w:val="00BE0DCB"/>
    <w:rsid w:val="00BE1C15"/>
    <w:rsid w:val="00BE4F32"/>
    <w:rsid w:val="00BE52B4"/>
    <w:rsid w:val="00BE6415"/>
    <w:rsid w:val="00BE6FE2"/>
    <w:rsid w:val="00BE7D46"/>
    <w:rsid w:val="00BF14CE"/>
    <w:rsid w:val="00BF2939"/>
    <w:rsid w:val="00BF320B"/>
    <w:rsid w:val="00BF4621"/>
    <w:rsid w:val="00BF62B7"/>
    <w:rsid w:val="00BF75FC"/>
    <w:rsid w:val="00C008B0"/>
    <w:rsid w:val="00C019B8"/>
    <w:rsid w:val="00C02F7B"/>
    <w:rsid w:val="00C044F4"/>
    <w:rsid w:val="00C066A6"/>
    <w:rsid w:val="00C06FE1"/>
    <w:rsid w:val="00C071ED"/>
    <w:rsid w:val="00C10DBB"/>
    <w:rsid w:val="00C11177"/>
    <w:rsid w:val="00C11C08"/>
    <w:rsid w:val="00C13633"/>
    <w:rsid w:val="00C137A3"/>
    <w:rsid w:val="00C14446"/>
    <w:rsid w:val="00C16AB6"/>
    <w:rsid w:val="00C17AB3"/>
    <w:rsid w:val="00C20C87"/>
    <w:rsid w:val="00C23C0A"/>
    <w:rsid w:val="00C265D0"/>
    <w:rsid w:val="00C2711F"/>
    <w:rsid w:val="00C32767"/>
    <w:rsid w:val="00C33883"/>
    <w:rsid w:val="00C33BE0"/>
    <w:rsid w:val="00C36D44"/>
    <w:rsid w:val="00C36E10"/>
    <w:rsid w:val="00C413C3"/>
    <w:rsid w:val="00C4356E"/>
    <w:rsid w:val="00C44771"/>
    <w:rsid w:val="00C4601B"/>
    <w:rsid w:val="00C4610B"/>
    <w:rsid w:val="00C46E33"/>
    <w:rsid w:val="00C51549"/>
    <w:rsid w:val="00C51DB7"/>
    <w:rsid w:val="00C51E9D"/>
    <w:rsid w:val="00C521C1"/>
    <w:rsid w:val="00C5667A"/>
    <w:rsid w:val="00C56F67"/>
    <w:rsid w:val="00C57332"/>
    <w:rsid w:val="00C604AD"/>
    <w:rsid w:val="00C604D3"/>
    <w:rsid w:val="00C60CED"/>
    <w:rsid w:val="00C63733"/>
    <w:rsid w:val="00C63AA8"/>
    <w:rsid w:val="00C63EBD"/>
    <w:rsid w:val="00C63EE0"/>
    <w:rsid w:val="00C64410"/>
    <w:rsid w:val="00C64AF1"/>
    <w:rsid w:val="00C64CD9"/>
    <w:rsid w:val="00C667C7"/>
    <w:rsid w:val="00C70835"/>
    <w:rsid w:val="00C715F6"/>
    <w:rsid w:val="00C7229B"/>
    <w:rsid w:val="00C7364F"/>
    <w:rsid w:val="00C74BA6"/>
    <w:rsid w:val="00C75126"/>
    <w:rsid w:val="00C75A1D"/>
    <w:rsid w:val="00C771C6"/>
    <w:rsid w:val="00C77B9F"/>
    <w:rsid w:val="00C80DC2"/>
    <w:rsid w:val="00C820E3"/>
    <w:rsid w:val="00C82728"/>
    <w:rsid w:val="00C83E60"/>
    <w:rsid w:val="00C844FE"/>
    <w:rsid w:val="00C8712F"/>
    <w:rsid w:val="00C90D2B"/>
    <w:rsid w:val="00C92E93"/>
    <w:rsid w:val="00C92EBE"/>
    <w:rsid w:val="00C93E01"/>
    <w:rsid w:val="00C95180"/>
    <w:rsid w:val="00C95ACD"/>
    <w:rsid w:val="00CA1EFC"/>
    <w:rsid w:val="00CA6053"/>
    <w:rsid w:val="00CA611E"/>
    <w:rsid w:val="00CA66B5"/>
    <w:rsid w:val="00CA6959"/>
    <w:rsid w:val="00CA7AB9"/>
    <w:rsid w:val="00CA7DB1"/>
    <w:rsid w:val="00CB244F"/>
    <w:rsid w:val="00CB5D2A"/>
    <w:rsid w:val="00CB6391"/>
    <w:rsid w:val="00CB7186"/>
    <w:rsid w:val="00CB76C4"/>
    <w:rsid w:val="00CC295E"/>
    <w:rsid w:val="00CC2E01"/>
    <w:rsid w:val="00CC5548"/>
    <w:rsid w:val="00CC58CE"/>
    <w:rsid w:val="00CC6215"/>
    <w:rsid w:val="00CC67B1"/>
    <w:rsid w:val="00CC6C7A"/>
    <w:rsid w:val="00CC7A8F"/>
    <w:rsid w:val="00CD08B5"/>
    <w:rsid w:val="00CD10B3"/>
    <w:rsid w:val="00CD601A"/>
    <w:rsid w:val="00CD61D9"/>
    <w:rsid w:val="00CD764A"/>
    <w:rsid w:val="00CE3112"/>
    <w:rsid w:val="00CE4A53"/>
    <w:rsid w:val="00CE5CD2"/>
    <w:rsid w:val="00CE5FFF"/>
    <w:rsid w:val="00CF1298"/>
    <w:rsid w:val="00CF26C5"/>
    <w:rsid w:val="00CF2856"/>
    <w:rsid w:val="00CF44AB"/>
    <w:rsid w:val="00CF4C56"/>
    <w:rsid w:val="00CF4E96"/>
    <w:rsid w:val="00CF6809"/>
    <w:rsid w:val="00D00A44"/>
    <w:rsid w:val="00D01B26"/>
    <w:rsid w:val="00D02433"/>
    <w:rsid w:val="00D027AC"/>
    <w:rsid w:val="00D03A7F"/>
    <w:rsid w:val="00D07FB4"/>
    <w:rsid w:val="00D10165"/>
    <w:rsid w:val="00D11D5E"/>
    <w:rsid w:val="00D121D6"/>
    <w:rsid w:val="00D12380"/>
    <w:rsid w:val="00D16C86"/>
    <w:rsid w:val="00D16D13"/>
    <w:rsid w:val="00D17F2B"/>
    <w:rsid w:val="00D2450D"/>
    <w:rsid w:val="00D24AEE"/>
    <w:rsid w:val="00D24E49"/>
    <w:rsid w:val="00D25D95"/>
    <w:rsid w:val="00D26251"/>
    <w:rsid w:val="00D26A13"/>
    <w:rsid w:val="00D27BCA"/>
    <w:rsid w:val="00D302D8"/>
    <w:rsid w:val="00D34587"/>
    <w:rsid w:val="00D34656"/>
    <w:rsid w:val="00D34977"/>
    <w:rsid w:val="00D34A73"/>
    <w:rsid w:val="00D3590E"/>
    <w:rsid w:val="00D37080"/>
    <w:rsid w:val="00D377B2"/>
    <w:rsid w:val="00D40285"/>
    <w:rsid w:val="00D410D4"/>
    <w:rsid w:val="00D41129"/>
    <w:rsid w:val="00D4138B"/>
    <w:rsid w:val="00D41440"/>
    <w:rsid w:val="00D42D28"/>
    <w:rsid w:val="00D43F23"/>
    <w:rsid w:val="00D44068"/>
    <w:rsid w:val="00D46C30"/>
    <w:rsid w:val="00D470C7"/>
    <w:rsid w:val="00D507BF"/>
    <w:rsid w:val="00D50C12"/>
    <w:rsid w:val="00D528BB"/>
    <w:rsid w:val="00D5489E"/>
    <w:rsid w:val="00D556E9"/>
    <w:rsid w:val="00D559D7"/>
    <w:rsid w:val="00D57054"/>
    <w:rsid w:val="00D63A45"/>
    <w:rsid w:val="00D63DE4"/>
    <w:rsid w:val="00D65778"/>
    <w:rsid w:val="00D65AA4"/>
    <w:rsid w:val="00D66548"/>
    <w:rsid w:val="00D66722"/>
    <w:rsid w:val="00D67E21"/>
    <w:rsid w:val="00D7140A"/>
    <w:rsid w:val="00D717F2"/>
    <w:rsid w:val="00D75006"/>
    <w:rsid w:val="00D76205"/>
    <w:rsid w:val="00D76E5F"/>
    <w:rsid w:val="00D77D1A"/>
    <w:rsid w:val="00D80FF2"/>
    <w:rsid w:val="00D82060"/>
    <w:rsid w:val="00D821F5"/>
    <w:rsid w:val="00D836F5"/>
    <w:rsid w:val="00D83771"/>
    <w:rsid w:val="00D84D50"/>
    <w:rsid w:val="00D854EC"/>
    <w:rsid w:val="00D864C4"/>
    <w:rsid w:val="00D86A05"/>
    <w:rsid w:val="00D8781A"/>
    <w:rsid w:val="00D90302"/>
    <w:rsid w:val="00D9132F"/>
    <w:rsid w:val="00D91A40"/>
    <w:rsid w:val="00D9338F"/>
    <w:rsid w:val="00D93A06"/>
    <w:rsid w:val="00D93C27"/>
    <w:rsid w:val="00D9491C"/>
    <w:rsid w:val="00D96222"/>
    <w:rsid w:val="00D97358"/>
    <w:rsid w:val="00DA2105"/>
    <w:rsid w:val="00DA2E50"/>
    <w:rsid w:val="00DA345E"/>
    <w:rsid w:val="00DA4036"/>
    <w:rsid w:val="00DA4057"/>
    <w:rsid w:val="00DA4DD1"/>
    <w:rsid w:val="00DA4FD2"/>
    <w:rsid w:val="00DA4FE1"/>
    <w:rsid w:val="00DA6FA7"/>
    <w:rsid w:val="00DB120F"/>
    <w:rsid w:val="00DB13A8"/>
    <w:rsid w:val="00DB2261"/>
    <w:rsid w:val="00DB295C"/>
    <w:rsid w:val="00DB3344"/>
    <w:rsid w:val="00DB4952"/>
    <w:rsid w:val="00DB4B7A"/>
    <w:rsid w:val="00DB727A"/>
    <w:rsid w:val="00DB7B5B"/>
    <w:rsid w:val="00DC0BBF"/>
    <w:rsid w:val="00DC3337"/>
    <w:rsid w:val="00DC421D"/>
    <w:rsid w:val="00DC4B45"/>
    <w:rsid w:val="00DC7EA1"/>
    <w:rsid w:val="00DD17FB"/>
    <w:rsid w:val="00DD25ED"/>
    <w:rsid w:val="00DD2AC9"/>
    <w:rsid w:val="00DD3874"/>
    <w:rsid w:val="00DD52E6"/>
    <w:rsid w:val="00DD78D5"/>
    <w:rsid w:val="00DD7D0C"/>
    <w:rsid w:val="00DE0EEA"/>
    <w:rsid w:val="00DE2A75"/>
    <w:rsid w:val="00DE2CE0"/>
    <w:rsid w:val="00DE4E2C"/>
    <w:rsid w:val="00DE66F0"/>
    <w:rsid w:val="00DE689A"/>
    <w:rsid w:val="00DE6EEC"/>
    <w:rsid w:val="00DE6F9F"/>
    <w:rsid w:val="00DF2CAE"/>
    <w:rsid w:val="00DF4155"/>
    <w:rsid w:val="00DF55F9"/>
    <w:rsid w:val="00E01570"/>
    <w:rsid w:val="00E03409"/>
    <w:rsid w:val="00E05DB8"/>
    <w:rsid w:val="00E06498"/>
    <w:rsid w:val="00E0695E"/>
    <w:rsid w:val="00E06F5F"/>
    <w:rsid w:val="00E1270F"/>
    <w:rsid w:val="00E14C0F"/>
    <w:rsid w:val="00E16899"/>
    <w:rsid w:val="00E20760"/>
    <w:rsid w:val="00E2424F"/>
    <w:rsid w:val="00E25731"/>
    <w:rsid w:val="00E27E69"/>
    <w:rsid w:val="00E31DA2"/>
    <w:rsid w:val="00E33B1F"/>
    <w:rsid w:val="00E33E22"/>
    <w:rsid w:val="00E348F6"/>
    <w:rsid w:val="00E36429"/>
    <w:rsid w:val="00E40B86"/>
    <w:rsid w:val="00E44193"/>
    <w:rsid w:val="00E4453B"/>
    <w:rsid w:val="00E44576"/>
    <w:rsid w:val="00E44D67"/>
    <w:rsid w:val="00E45F5E"/>
    <w:rsid w:val="00E52451"/>
    <w:rsid w:val="00E52AA3"/>
    <w:rsid w:val="00E53BBA"/>
    <w:rsid w:val="00E55250"/>
    <w:rsid w:val="00E5570D"/>
    <w:rsid w:val="00E55D13"/>
    <w:rsid w:val="00E571A3"/>
    <w:rsid w:val="00E57953"/>
    <w:rsid w:val="00E579B6"/>
    <w:rsid w:val="00E62B28"/>
    <w:rsid w:val="00E637C9"/>
    <w:rsid w:val="00E643F6"/>
    <w:rsid w:val="00E64EC1"/>
    <w:rsid w:val="00E65573"/>
    <w:rsid w:val="00E660C7"/>
    <w:rsid w:val="00E676A6"/>
    <w:rsid w:val="00E71A63"/>
    <w:rsid w:val="00E71BDE"/>
    <w:rsid w:val="00E71EB6"/>
    <w:rsid w:val="00E73A84"/>
    <w:rsid w:val="00E741FC"/>
    <w:rsid w:val="00E74AEE"/>
    <w:rsid w:val="00E74EAB"/>
    <w:rsid w:val="00E755FD"/>
    <w:rsid w:val="00E77077"/>
    <w:rsid w:val="00E80C7B"/>
    <w:rsid w:val="00E828DA"/>
    <w:rsid w:val="00E82BE9"/>
    <w:rsid w:val="00E83B4D"/>
    <w:rsid w:val="00E84C29"/>
    <w:rsid w:val="00E85586"/>
    <w:rsid w:val="00E85B9F"/>
    <w:rsid w:val="00E94F8B"/>
    <w:rsid w:val="00E973A9"/>
    <w:rsid w:val="00EA0226"/>
    <w:rsid w:val="00EA0483"/>
    <w:rsid w:val="00EA07E5"/>
    <w:rsid w:val="00EA19E6"/>
    <w:rsid w:val="00EA1AAF"/>
    <w:rsid w:val="00EA232E"/>
    <w:rsid w:val="00EA2A8C"/>
    <w:rsid w:val="00EA322E"/>
    <w:rsid w:val="00EA50AD"/>
    <w:rsid w:val="00EA62D6"/>
    <w:rsid w:val="00EA68F7"/>
    <w:rsid w:val="00EB1005"/>
    <w:rsid w:val="00EB16BE"/>
    <w:rsid w:val="00EB1D15"/>
    <w:rsid w:val="00EB2731"/>
    <w:rsid w:val="00EB2ABC"/>
    <w:rsid w:val="00EB3B0C"/>
    <w:rsid w:val="00EB66AD"/>
    <w:rsid w:val="00EB7946"/>
    <w:rsid w:val="00EC0D0B"/>
    <w:rsid w:val="00EC2B1E"/>
    <w:rsid w:val="00EC317C"/>
    <w:rsid w:val="00EC5DBC"/>
    <w:rsid w:val="00EC6505"/>
    <w:rsid w:val="00ED2327"/>
    <w:rsid w:val="00ED34A2"/>
    <w:rsid w:val="00ED36FC"/>
    <w:rsid w:val="00ED3857"/>
    <w:rsid w:val="00ED4D24"/>
    <w:rsid w:val="00ED6D39"/>
    <w:rsid w:val="00ED72AC"/>
    <w:rsid w:val="00ED7D20"/>
    <w:rsid w:val="00EE019A"/>
    <w:rsid w:val="00EE11FD"/>
    <w:rsid w:val="00EE1BF4"/>
    <w:rsid w:val="00EE2961"/>
    <w:rsid w:val="00EE3F23"/>
    <w:rsid w:val="00EE41BD"/>
    <w:rsid w:val="00EE4ADE"/>
    <w:rsid w:val="00EE5E11"/>
    <w:rsid w:val="00EE68BB"/>
    <w:rsid w:val="00EF495F"/>
    <w:rsid w:val="00EF641E"/>
    <w:rsid w:val="00EF792C"/>
    <w:rsid w:val="00F01483"/>
    <w:rsid w:val="00F0201A"/>
    <w:rsid w:val="00F0204E"/>
    <w:rsid w:val="00F05056"/>
    <w:rsid w:val="00F05F26"/>
    <w:rsid w:val="00F0635E"/>
    <w:rsid w:val="00F071CB"/>
    <w:rsid w:val="00F077A3"/>
    <w:rsid w:val="00F103D5"/>
    <w:rsid w:val="00F10708"/>
    <w:rsid w:val="00F10767"/>
    <w:rsid w:val="00F113E6"/>
    <w:rsid w:val="00F11CE6"/>
    <w:rsid w:val="00F11CEC"/>
    <w:rsid w:val="00F1258C"/>
    <w:rsid w:val="00F134AC"/>
    <w:rsid w:val="00F13B49"/>
    <w:rsid w:val="00F14901"/>
    <w:rsid w:val="00F14AAD"/>
    <w:rsid w:val="00F14B6F"/>
    <w:rsid w:val="00F14D31"/>
    <w:rsid w:val="00F16DBD"/>
    <w:rsid w:val="00F17D38"/>
    <w:rsid w:val="00F207E7"/>
    <w:rsid w:val="00F22AAE"/>
    <w:rsid w:val="00F232E4"/>
    <w:rsid w:val="00F23F50"/>
    <w:rsid w:val="00F245B2"/>
    <w:rsid w:val="00F262C0"/>
    <w:rsid w:val="00F3088A"/>
    <w:rsid w:val="00F30935"/>
    <w:rsid w:val="00F33BC9"/>
    <w:rsid w:val="00F34834"/>
    <w:rsid w:val="00F379D6"/>
    <w:rsid w:val="00F40E2D"/>
    <w:rsid w:val="00F446AE"/>
    <w:rsid w:val="00F45316"/>
    <w:rsid w:val="00F45634"/>
    <w:rsid w:val="00F4567F"/>
    <w:rsid w:val="00F45F22"/>
    <w:rsid w:val="00F4711F"/>
    <w:rsid w:val="00F47FCB"/>
    <w:rsid w:val="00F522F5"/>
    <w:rsid w:val="00F53201"/>
    <w:rsid w:val="00F5501B"/>
    <w:rsid w:val="00F5641A"/>
    <w:rsid w:val="00F56470"/>
    <w:rsid w:val="00F56F6F"/>
    <w:rsid w:val="00F60FDF"/>
    <w:rsid w:val="00F64476"/>
    <w:rsid w:val="00F66704"/>
    <w:rsid w:val="00F66B13"/>
    <w:rsid w:val="00F6718B"/>
    <w:rsid w:val="00F67330"/>
    <w:rsid w:val="00F678F0"/>
    <w:rsid w:val="00F70A28"/>
    <w:rsid w:val="00F71FFD"/>
    <w:rsid w:val="00F7281E"/>
    <w:rsid w:val="00F73B86"/>
    <w:rsid w:val="00F73C5F"/>
    <w:rsid w:val="00F761E6"/>
    <w:rsid w:val="00F767D0"/>
    <w:rsid w:val="00F76C5F"/>
    <w:rsid w:val="00F775DC"/>
    <w:rsid w:val="00F807BD"/>
    <w:rsid w:val="00F8196A"/>
    <w:rsid w:val="00F82EB9"/>
    <w:rsid w:val="00F82F0F"/>
    <w:rsid w:val="00F95B14"/>
    <w:rsid w:val="00F9638E"/>
    <w:rsid w:val="00F96A63"/>
    <w:rsid w:val="00F97F2A"/>
    <w:rsid w:val="00FA02D1"/>
    <w:rsid w:val="00FA73B0"/>
    <w:rsid w:val="00FB115C"/>
    <w:rsid w:val="00FB54E8"/>
    <w:rsid w:val="00FB5C6A"/>
    <w:rsid w:val="00FB5E3A"/>
    <w:rsid w:val="00FB6AA6"/>
    <w:rsid w:val="00FB781B"/>
    <w:rsid w:val="00FC2C51"/>
    <w:rsid w:val="00FC3428"/>
    <w:rsid w:val="00FC7019"/>
    <w:rsid w:val="00FC74B0"/>
    <w:rsid w:val="00FD0595"/>
    <w:rsid w:val="00FD0ABA"/>
    <w:rsid w:val="00FD2B97"/>
    <w:rsid w:val="00FD50C3"/>
    <w:rsid w:val="00FD60FF"/>
    <w:rsid w:val="00FD63D9"/>
    <w:rsid w:val="00FE03FD"/>
    <w:rsid w:val="00FE19F4"/>
    <w:rsid w:val="00FE1D10"/>
    <w:rsid w:val="00FE502E"/>
    <w:rsid w:val="00FF0E52"/>
    <w:rsid w:val="00FF2A6B"/>
    <w:rsid w:val="00FF3B90"/>
    <w:rsid w:val="00FF4B64"/>
    <w:rsid w:val="00FF532E"/>
    <w:rsid w:val="00FF725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345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17383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469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382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5398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7638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62835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974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5220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4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6946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7C728-16BF-4B6F-86EE-981CFE1D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7266</Words>
  <Characters>41418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здравоохранения Челябинской области</Company>
  <LinksUpToDate>false</LinksUpToDate>
  <CharactersWithSpaces>48587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</dc:creator>
  <cp:lastModifiedBy>Морозова АА</cp:lastModifiedBy>
  <cp:revision>4</cp:revision>
  <cp:lastPrinted>2018-05-03T10:52:00Z</cp:lastPrinted>
  <dcterms:created xsi:type="dcterms:W3CDTF">2018-05-03T10:37:00Z</dcterms:created>
  <dcterms:modified xsi:type="dcterms:W3CDTF">2018-05-03T10:55:00Z</dcterms:modified>
</cp:coreProperties>
</file>